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B01" w:rsidRPr="00414BC2" w:rsidRDefault="000E3B01">
      <w:pPr>
        <w:jc w:val="right"/>
        <w:rPr>
          <w:b/>
          <w:sz w:val="28"/>
        </w:rPr>
      </w:pPr>
    </w:p>
    <w:p w:rsidR="000E3B01" w:rsidRPr="00414BC2" w:rsidRDefault="000E3B01">
      <w:pPr>
        <w:jc w:val="right"/>
        <w:rPr>
          <w:b/>
          <w:sz w:val="28"/>
        </w:rPr>
      </w:pPr>
    </w:p>
    <w:p w:rsidR="000E3B01" w:rsidRPr="00572DA7" w:rsidRDefault="00E4787A" w:rsidP="00F05B9F">
      <w:pPr>
        <w:ind w:right="-288"/>
        <w:jc w:val="left"/>
        <w:outlineLvl w:val="0"/>
      </w:pPr>
      <w:r>
        <w:rPr>
          <w:b/>
          <w:bCs/>
          <w:iCs/>
          <w:sz w:val="36"/>
        </w:rPr>
        <w:t>Comparison of</w:t>
      </w:r>
      <w:r w:rsidR="00C508A9">
        <w:rPr>
          <w:b/>
          <w:bCs/>
          <w:iCs/>
          <w:sz w:val="36"/>
        </w:rPr>
        <w:t xml:space="preserve"> </w:t>
      </w:r>
      <w:r>
        <w:rPr>
          <w:b/>
          <w:bCs/>
          <w:iCs/>
          <w:sz w:val="36"/>
        </w:rPr>
        <w:t>TETRA</w:t>
      </w:r>
      <w:r w:rsidR="00C508A9">
        <w:rPr>
          <w:b/>
          <w:bCs/>
          <w:iCs/>
          <w:sz w:val="36"/>
        </w:rPr>
        <w:t xml:space="preserve">, </w:t>
      </w:r>
      <w:bookmarkStart w:id="0" w:name="_GoBack"/>
      <w:bookmarkEnd w:id="0"/>
      <w:r>
        <w:rPr>
          <w:b/>
          <w:bCs/>
          <w:iCs/>
          <w:sz w:val="36"/>
        </w:rPr>
        <w:t>MCPTT</w:t>
      </w:r>
      <w:r w:rsidR="00C508A9">
        <w:rPr>
          <w:b/>
          <w:bCs/>
          <w:iCs/>
          <w:sz w:val="36"/>
        </w:rPr>
        <w:t>,</w:t>
      </w:r>
      <w:r>
        <w:rPr>
          <w:b/>
          <w:bCs/>
          <w:iCs/>
          <w:sz w:val="36"/>
        </w:rPr>
        <w:t xml:space="preserve"> </w:t>
      </w:r>
      <w:r w:rsidR="00C508A9">
        <w:rPr>
          <w:b/>
          <w:bCs/>
          <w:iCs/>
          <w:sz w:val="36"/>
        </w:rPr>
        <w:t xml:space="preserve">and North American LMR </w:t>
      </w:r>
      <w:r>
        <w:rPr>
          <w:b/>
          <w:bCs/>
          <w:iCs/>
          <w:sz w:val="36"/>
        </w:rPr>
        <w:t>Terminology</w:t>
      </w:r>
    </w:p>
    <w:p w:rsidR="002937BA" w:rsidRPr="00572DA7" w:rsidRDefault="00B6300F" w:rsidP="00F05B9F">
      <w:pPr>
        <w:ind w:right="-288"/>
        <w:jc w:val="left"/>
        <w:outlineLvl w:val="0"/>
        <w:rPr>
          <w:sz w:val="32"/>
        </w:rPr>
      </w:pPr>
      <w:r>
        <w:rPr>
          <w:sz w:val="32"/>
        </w:rPr>
        <w:t>March 2016</w:t>
      </w:r>
    </w:p>
    <w:p w:rsidR="000E3B01" w:rsidRPr="00572DA7" w:rsidRDefault="000E3B01">
      <w:pPr>
        <w:ind w:right="-288"/>
        <w:jc w:val="right"/>
        <w:rPr>
          <w:b/>
          <w:sz w:val="36"/>
        </w:rPr>
      </w:pPr>
    </w:p>
    <w:p w:rsidR="000E3B01" w:rsidRPr="00572DA7" w:rsidRDefault="000E3B01">
      <w:pPr>
        <w:ind w:right="-288"/>
        <w:jc w:val="right"/>
        <w:rPr>
          <w:b/>
          <w:sz w:val="36"/>
        </w:rPr>
      </w:pPr>
    </w:p>
    <w:p w:rsidR="000E3B01" w:rsidRPr="00572DA7" w:rsidRDefault="000E3B01">
      <w:pPr>
        <w:ind w:right="-288"/>
        <w:jc w:val="right"/>
        <w:rPr>
          <w:b/>
          <w:sz w:val="36"/>
        </w:rPr>
      </w:pPr>
    </w:p>
    <w:p w:rsidR="000E3B01" w:rsidRPr="00572DA7" w:rsidRDefault="000E3B01">
      <w:pPr>
        <w:ind w:right="-288"/>
        <w:jc w:val="right"/>
        <w:rPr>
          <w:b/>
          <w:sz w:val="36"/>
        </w:rPr>
      </w:pPr>
    </w:p>
    <w:p w:rsidR="000E3B01" w:rsidRPr="00572DA7" w:rsidRDefault="000E3B01">
      <w:pPr>
        <w:ind w:right="-288"/>
        <w:jc w:val="right"/>
        <w:rPr>
          <w:b/>
          <w:sz w:val="36"/>
        </w:rPr>
      </w:pPr>
    </w:p>
    <w:p w:rsidR="000E3B01" w:rsidRDefault="000E3B01">
      <w:pPr>
        <w:rPr>
          <w:b/>
        </w:rPr>
      </w:pPr>
      <w:r w:rsidRPr="00572DA7">
        <w:rPr>
          <w:b/>
        </w:rPr>
        <w:t xml:space="preserve">Prepared </w:t>
      </w:r>
      <w:r w:rsidR="00CB6AC7">
        <w:rPr>
          <w:b/>
        </w:rPr>
        <w:t>by the</w:t>
      </w:r>
      <w:r w:rsidRPr="00572DA7">
        <w:rPr>
          <w:b/>
        </w:rPr>
        <w:t xml:space="preserve"> ATIS LMR/LTE Interworking Ad hoc</w:t>
      </w:r>
      <w:r w:rsidR="00B367E2">
        <w:rPr>
          <w:b/>
        </w:rPr>
        <w:t xml:space="preserve"> which is</w:t>
      </w:r>
      <w:r w:rsidR="00B367E2" w:rsidRPr="00B367E2">
        <w:rPr>
          <w:b/>
        </w:rPr>
        <w:t xml:space="preserve"> comprised of members of 3GPP Organizational Partners (for LTE), TIA (for P25), and TCCA (for (</w:t>
      </w:r>
      <w:proofErr w:type="spellStart"/>
      <w:r w:rsidR="00B367E2" w:rsidRPr="00B367E2">
        <w:rPr>
          <w:b/>
        </w:rPr>
        <w:t>TErrestrial</w:t>
      </w:r>
      <w:proofErr w:type="spellEnd"/>
      <w:r w:rsidR="00B367E2" w:rsidRPr="00B367E2">
        <w:rPr>
          <w:b/>
        </w:rPr>
        <w:t xml:space="preserve"> Trunked Radio (TETRA)) to progress the LMR (Land Mobile Radio) and LTE (Long Term Evolution) systems interworking.  The group developed the following document, which provides an organized list of common nomenclature used in the North American LMR community, the TETRA community and the 3GPP Mission Critical Push </w:t>
      </w:r>
      <w:proofErr w:type="gramStart"/>
      <w:r w:rsidR="00B367E2" w:rsidRPr="00B367E2">
        <w:rPr>
          <w:b/>
        </w:rPr>
        <w:t>To</w:t>
      </w:r>
      <w:proofErr w:type="gramEnd"/>
      <w:r w:rsidR="00B367E2" w:rsidRPr="00B367E2">
        <w:rPr>
          <w:b/>
        </w:rPr>
        <w:t xml:space="preserve"> Talk (MCPTT) standards, and identifies correspondences and differences between the three sets of terms.</w:t>
      </w:r>
    </w:p>
    <w:p w:rsidR="00CB6AC7" w:rsidRDefault="00CB6AC7">
      <w:pPr>
        <w:rPr>
          <w:b/>
        </w:rPr>
      </w:pPr>
    </w:p>
    <w:p w:rsidR="00CB6AC7" w:rsidRPr="00572DA7" w:rsidRDefault="00CB6AC7">
      <w:pPr>
        <w:rPr>
          <w:b/>
        </w:rPr>
      </w:pPr>
    </w:p>
    <w:p w:rsidR="000E3B01" w:rsidRPr="00572DA7" w:rsidRDefault="000E3B01">
      <w:pPr>
        <w:outlineLvl w:val="0"/>
        <w:rPr>
          <w:b/>
        </w:rPr>
      </w:pPr>
      <w:r w:rsidRPr="00572DA7">
        <w:rPr>
          <w:b/>
        </w:rPr>
        <w:t>Abstract</w:t>
      </w:r>
    </w:p>
    <w:p w:rsidR="000E3B01" w:rsidRPr="00572DA7" w:rsidRDefault="00E4787A" w:rsidP="007654DB">
      <w:pPr>
        <w:pStyle w:val="BodyText"/>
        <w:jc w:val="left"/>
        <w:sectPr w:rsidR="000E3B01" w:rsidRPr="00572DA7" w:rsidSect="00745374">
          <w:headerReference w:type="even" r:id="rId8"/>
          <w:headerReference w:type="default" r:id="rId9"/>
          <w:footerReference w:type="even" r:id="rId10"/>
          <w:footerReference w:type="default" r:id="rId11"/>
          <w:headerReference w:type="first" r:id="rId12"/>
          <w:footerReference w:type="first" r:id="rId13"/>
          <w:pgSz w:w="12240" w:h="15840" w:code="1"/>
          <w:pgMar w:top="1080" w:right="1080" w:bottom="1080" w:left="1080" w:header="720" w:footer="720" w:gutter="0"/>
          <w:pgNumType w:fmt="lowerRoman" w:start="1"/>
          <w:cols w:space="720"/>
          <w:titlePg/>
          <w:docGrid w:linePitch="360"/>
        </w:sectPr>
      </w:pPr>
      <w:r>
        <w:t>Enumeration and comparison of n</w:t>
      </w:r>
      <w:r w:rsidR="000E3B01" w:rsidRPr="00572DA7">
        <w:t xml:space="preserve">omenclature commonly used within the North American LMR </w:t>
      </w:r>
      <w:r w:rsidR="00094AA0" w:rsidRPr="00572DA7">
        <w:t>community</w:t>
      </w:r>
      <w:r w:rsidR="000E3B01" w:rsidRPr="00572DA7">
        <w:t xml:space="preserve"> </w:t>
      </w:r>
      <w:r>
        <w:t>(</w:t>
      </w:r>
      <w:r w:rsidR="000E3B01" w:rsidRPr="00572DA7">
        <w:t>particularly within the Project 25 (TIA-102) LMR radio community</w:t>
      </w:r>
      <w:r>
        <w:t>)</w:t>
      </w:r>
      <w:r w:rsidR="00C92706" w:rsidRPr="00572DA7">
        <w:t xml:space="preserve"> TETRA</w:t>
      </w:r>
      <w:r w:rsidR="00773627">
        <w:t xml:space="preserve"> </w:t>
      </w:r>
      <w:r>
        <w:t xml:space="preserve">community, and </w:t>
      </w:r>
      <w:r w:rsidR="00773627">
        <w:t xml:space="preserve">3GPP MCPTT </w:t>
      </w:r>
      <w:r>
        <w:t>community</w:t>
      </w:r>
      <w:r w:rsidR="00773627">
        <w:t>.</w:t>
      </w:r>
    </w:p>
    <w:p w:rsidR="000E3B01" w:rsidRPr="00572DA7" w:rsidRDefault="000E3B01" w:rsidP="00F05B9F">
      <w:pPr>
        <w:pStyle w:val="BodyText"/>
      </w:pPr>
    </w:p>
    <w:p w:rsidR="000E3B01" w:rsidRPr="00572DA7" w:rsidRDefault="000E3B01" w:rsidP="00BC47C9">
      <w:pPr>
        <w:pBdr>
          <w:bottom w:val="single" w:sz="4" w:space="1" w:color="auto"/>
        </w:pBdr>
        <w:rPr>
          <w:b/>
        </w:rPr>
      </w:pPr>
      <w:r w:rsidRPr="00572DA7">
        <w:rPr>
          <w:b/>
        </w:rPr>
        <w:t>Table of Contents</w:t>
      </w:r>
    </w:p>
    <w:p w:rsidR="000E3B01" w:rsidRPr="00572DA7" w:rsidRDefault="000E3B01">
      <w:bookmarkStart w:id="1" w:name="_Toc48734906"/>
      <w:bookmarkStart w:id="2" w:name="_Toc48741692"/>
      <w:bookmarkStart w:id="3" w:name="_Toc48741750"/>
      <w:bookmarkStart w:id="4" w:name="_Toc48742190"/>
      <w:bookmarkStart w:id="5" w:name="_Toc48742216"/>
      <w:bookmarkStart w:id="6" w:name="_Toc48742242"/>
      <w:bookmarkStart w:id="7" w:name="_Toc48742267"/>
      <w:bookmarkStart w:id="8" w:name="_Toc48742350"/>
      <w:bookmarkStart w:id="9" w:name="_Toc48742550"/>
      <w:bookmarkStart w:id="10" w:name="_Toc48743169"/>
      <w:bookmarkStart w:id="11" w:name="_Toc48743221"/>
      <w:bookmarkStart w:id="12" w:name="_Toc48743252"/>
      <w:bookmarkStart w:id="13" w:name="_Toc48743361"/>
      <w:bookmarkStart w:id="14" w:name="_Toc48743426"/>
      <w:bookmarkStart w:id="15" w:name="_Toc48743550"/>
      <w:bookmarkStart w:id="16" w:name="_Toc48743626"/>
      <w:bookmarkStart w:id="17" w:name="_Toc48743656"/>
      <w:bookmarkStart w:id="18" w:name="_Toc48743832"/>
      <w:bookmarkStart w:id="19" w:name="_Toc48743888"/>
      <w:bookmarkStart w:id="20" w:name="_Toc48743927"/>
      <w:bookmarkStart w:id="21" w:name="_Toc48743957"/>
      <w:bookmarkStart w:id="22" w:name="_Toc48744022"/>
      <w:bookmarkStart w:id="23" w:name="_Toc48744060"/>
      <w:bookmarkStart w:id="24" w:name="_Toc48744090"/>
      <w:bookmarkStart w:id="25" w:name="_Toc48744141"/>
      <w:bookmarkStart w:id="26" w:name="_Toc48744261"/>
      <w:bookmarkStart w:id="27" w:name="_Toc48744941"/>
      <w:bookmarkStart w:id="28" w:name="_Toc48745052"/>
      <w:bookmarkStart w:id="29" w:name="_Toc48745177"/>
      <w:bookmarkStart w:id="30" w:name="_Toc48745431"/>
    </w:p>
    <w:p w:rsidR="00CB6AC7" w:rsidRDefault="008C169A">
      <w:pPr>
        <w:pStyle w:val="TOC1"/>
        <w:tabs>
          <w:tab w:val="left" w:pos="400"/>
          <w:tab w:val="right" w:leader="dot" w:pos="10070"/>
        </w:tabs>
        <w:rPr>
          <w:rFonts w:asciiTheme="minorHAnsi" w:eastAsiaTheme="minorEastAsia" w:hAnsiTheme="minorHAnsi" w:cstheme="minorBidi"/>
          <w:b w:val="0"/>
          <w:bCs w:val="0"/>
          <w:caps w:val="0"/>
          <w:noProof/>
          <w:sz w:val="22"/>
          <w:szCs w:val="22"/>
        </w:rPr>
      </w:pPr>
      <w:r w:rsidRPr="00572DA7">
        <w:fldChar w:fldCharType="begin"/>
      </w:r>
      <w:r w:rsidR="000E3B01" w:rsidRPr="00572DA7">
        <w:instrText xml:space="preserve"> TOC \o "1-4" \h \z </w:instrText>
      </w:r>
      <w:r w:rsidRPr="00572DA7">
        <w:fldChar w:fldCharType="separate"/>
      </w:r>
      <w:hyperlink w:anchor="_Toc446422323" w:history="1">
        <w:r w:rsidR="00CB6AC7" w:rsidRPr="007A7D31">
          <w:rPr>
            <w:rStyle w:val="Hyperlink"/>
            <w:noProof/>
          </w:rPr>
          <w:t>1</w:t>
        </w:r>
        <w:r w:rsidR="00CB6AC7">
          <w:rPr>
            <w:rFonts w:asciiTheme="minorHAnsi" w:eastAsiaTheme="minorEastAsia" w:hAnsiTheme="minorHAnsi" w:cstheme="minorBidi"/>
            <w:b w:val="0"/>
            <w:bCs w:val="0"/>
            <w:caps w:val="0"/>
            <w:noProof/>
            <w:sz w:val="22"/>
            <w:szCs w:val="22"/>
          </w:rPr>
          <w:tab/>
        </w:r>
        <w:r w:rsidR="00CB6AC7" w:rsidRPr="007A7D31">
          <w:rPr>
            <w:rStyle w:val="Hyperlink"/>
            <w:noProof/>
          </w:rPr>
          <w:t>Introduction</w:t>
        </w:r>
        <w:r w:rsidR="00CB6AC7">
          <w:rPr>
            <w:noProof/>
            <w:webHidden/>
          </w:rPr>
          <w:tab/>
        </w:r>
        <w:r w:rsidR="00CB6AC7">
          <w:rPr>
            <w:noProof/>
            <w:webHidden/>
          </w:rPr>
          <w:fldChar w:fldCharType="begin"/>
        </w:r>
        <w:r w:rsidR="00CB6AC7">
          <w:rPr>
            <w:noProof/>
            <w:webHidden/>
          </w:rPr>
          <w:instrText xml:space="preserve"> PAGEREF _Toc446422323 \h </w:instrText>
        </w:r>
        <w:r w:rsidR="00CB6AC7">
          <w:rPr>
            <w:noProof/>
            <w:webHidden/>
          </w:rPr>
        </w:r>
        <w:r w:rsidR="00CB6AC7">
          <w:rPr>
            <w:noProof/>
            <w:webHidden/>
          </w:rPr>
          <w:fldChar w:fldCharType="separate"/>
        </w:r>
        <w:r w:rsidR="00CB6AC7">
          <w:rPr>
            <w:noProof/>
            <w:webHidden/>
          </w:rPr>
          <w:t>1</w:t>
        </w:r>
        <w:r w:rsidR="00CB6AC7">
          <w:rPr>
            <w:noProof/>
            <w:webHidden/>
          </w:rPr>
          <w:fldChar w:fldCharType="end"/>
        </w:r>
      </w:hyperlink>
    </w:p>
    <w:p w:rsidR="00CB6AC7" w:rsidRDefault="002E5BCB">
      <w:pPr>
        <w:pStyle w:val="TOC1"/>
        <w:tabs>
          <w:tab w:val="left" w:pos="400"/>
          <w:tab w:val="right" w:leader="dot" w:pos="10070"/>
        </w:tabs>
        <w:rPr>
          <w:rFonts w:asciiTheme="minorHAnsi" w:eastAsiaTheme="minorEastAsia" w:hAnsiTheme="minorHAnsi" w:cstheme="minorBidi"/>
          <w:b w:val="0"/>
          <w:bCs w:val="0"/>
          <w:caps w:val="0"/>
          <w:noProof/>
          <w:sz w:val="22"/>
          <w:szCs w:val="22"/>
        </w:rPr>
      </w:pPr>
      <w:hyperlink w:anchor="_Toc446422324" w:history="1">
        <w:r w:rsidR="00CB6AC7" w:rsidRPr="007A7D31">
          <w:rPr>
            <w:rStyle w:val="Hyperlink"/>
            <w:noProof/>
          </w:rPr>
          <w:t>2</w:t>
        </w:r>
        <w:r w:rsidR="00CB6AC7">
          <w:rPr>
            <w:rFonts w:asciiTheme="minorHAnsi" w:eastAsiaTheme="minorEastAsia" w:hAnsiTheme="minorHAnsi" w:cstheme="minorBidi"/>
            <w:b w:val="0"/>
            <w:bCs w:val="0"/>
            <w:caps w:val="0"/>
            <w:noProof/>
            <w:sz w:val="22"/>
            <w:szCs w:val="22"/>
          </w:rPr>
          <w:tab/>
        </w:r>
        <w:r w:rsidR="00CB6AC7" w:rsidRPr="007A7D31">
          <w:rPr>
            <w:rStyle w:val="Hyperlink"/>
            <w:noProof/>
          </w:rPr>
          <w:t>Nomenclature</w:t>
        </w:r>
        <w:r w:rsidR="00CB6AC7">
          <w:rPr>
            <w:noProof/>
            <w:webHidden/>
          </w:rPr>
          <w:tab/>
        </w:r>
        <w:r w:rsidR="00CB6AC7">
          <w:rPr>
            <w:noProof/>
            <w:webHidden/>
          </w:rPr>
          <w:fldChar w:fldCharType="begin"/>
        </w:r>
        <w:r w:rsidR="00CB6AC7">
          <w:rPr>
            <w:noProof/>
            <w:webHidden/>
          </w:rPr>
          <w:instrText xml:space="preserve"> PAGEREF _Toc446422324 \h </w:instrText>
        </w:r>
        <w:r w:rsidR="00CB6AC7">
          <w:rPr>
            <w:noProof/>
            <w:webHidden/>
          </w:rPr>
        </w:r>
        <w:r w:rsidR="00CB6AC7">
          <w:rPr>
            <w:noProof/>
            <w:webHidden/>
          </w:rPr>
          <w:fldChar w:fldCharType="separate"/>
        </w:r>
        <w:r w:rsidR="00CB6AC7">
          <w:rPr>
            <w:noProof/>
            <w:webHidden/>
          </w:rPr>
          <w:t>1</w:t>
        </w:r>
        <w:r w:rsidR="00CB6AC7">
          <w:rPr>
            <w:noProof/>
            <w:webHidden/>
          </w:rPr>
          <w:fldChar w:fldCharType="end"/>
        </w:r>
      </w:hyperlink>
    </w:p>
    <w:p w:rsidR="00CB6AC7" w:rsidRDefault="002E5BCB">
      <w:pPr>
        <w:pStyle w:val="TOC2"/>
        <w:tabs>
          <w:tab w:val="left" w:pos="800"/>
          <w:tab w:val="right" w:leader="dot" w:pos="10070"/>
        </w:tabs>
        <w:rPr>
          <w:rFonts w:asciiTheme="minorHAnsi" w:eastAsiaTheme="minorEastAsia" w:hAnsiTheme="minorHAnsi" w:cstheme="minorBidi"/>
          <w:smallCaps w:val="0"/>
          <w:noProof/>
          <w:sz w:val="22"/>
          <w:szCs w:val="22"/>
        </w:rPr>
      </w:pPr>
      <w:hyperlink w:anchor="_Toc446422325" w:history="1">
        <w:r w:rsidR="00CB6AC7" w:rsidRPr="007A7D31">
          <w:rPr>
            <w:rStyle w:val="Hyperlink"/>
            <w:noProof/>
          </w:rPr>
          <w:t>2.1</w:t>
        </w:r>
        <w:r w:rsidR="00CB6AC7">
          <w:rPr>
            <w:rFonts w:asciiTheme="minorHAnsi" w:eastAsiaTheme="minorEastAsia" w:hAnsiTheme="minorHAnsi" w:cstheme="minorBidi"/>
            <w:smallCaps w:val="0"/>
            <w:noProof/>
            <w:sz w:val="22"/>
            <w:szCs w:val="22"/>
          </w:rPr>
          <w:tab/>
        </w:r>
        <w:r w:rsidR="00CB6AC7" w:rsidRPr="007A7D31">
          <w:rPr>
            <w:rStyle w:val="Hyperlink"/>
            <w:noProof/>
          </w:rPr>
          <w:t>Standards Nomenclature</w:t>
        </w:r>
        <w:r w:rsidR="00CB6AC7">
          <w:rPr>
            <w:noProof/>
            <w:webHidden/>
          </w:rPr>
          <w:tab/>
        </w:r>
        <w:r w:rsidR="00CB6AC7">
          <w:rPr>
            <w:noProof/>
            <w:webHidden/>
          </w:rPr>
          <w:fldChar w:fldCharType="begin"/>
        </w:r>
        <w:r w:rsidR="00CB6AC7">
          <w:rPr>
            <w:noProof/>
            <w:webHidden/>
          </w:rPr>
          <w:instrText xml:space="preserve"> PAGEREF _Toc446422325 \h </w:instrText>
        </w:r>
        <w:r w:rsidR="00CB6AC7">
          <w:rPr>
            <w:noProof/>
            <w:webHidden/>
          </w:rPr>
        </w:r>
        <w:r w:rsidR="00CB6AC7">
          <w:rPr>
            <w:noProof/>
            <w:webHidden/>
          </w:rPr>
          <w:fldChar w:fldCharType="separate"/>
        </w:r>
        <w:r w:rsidR="00CB6AC7">
          <w:rPr>
            <w:noProof/>
            <w:webHidden/>
          </w:rPr>
          <w:t>1</w:t>
        </w:r>
        <w:r w:rsidR="00CB6AC7">
          <w:rPr>
            <w:noProof/>
            <w:webHidden/>
          </w:rPr>
          <w:fldChar w:fldCharType="end"/>
        </w:r>
      </w:hyperlink>
    </w:p>
    <w:p w:rsidR="00CB6AC7" w:rsidRDefault="002E5BCB">
      <w:pPr>
        <w:pStyle w:val="TOC2"/>
        <w:tabs>
          <w:tab w:val="left" w:pos="800"/>
          <w:tab w:val="right" w:leader="dot" w:pos="10070"/>
        </w:tabs>
        <w:rPr>
          <w:rFonts w:asciiTheme="minorHAnsi" w:eastAsiaTheme="minorEastAsia" w:hAnsiTheme="minorHAnsi" w:cstheme="minorBidi"/>
          <w:smallCaps w:val="0"/>
          <w:noProof/>
          <w:sz w:val="22"/>
          <w:szCs w:val="22"/>
        </w:rPr>
      </w:pPr>
      <w:hyperlink w:anchor="_Toc446422326" w:history="1">
        <w:r w:rsidR="00CB6AC7" w:rsidRPr="007A7D31">
          <w:rPr>
            <w:rStyle w:val="Hyperlink"/>
            <w:noProof/>
          </w:rPr>
          <w:t>2.2</w:t>
        </w:r>
        <w:r w:rsidR="00CB6AC7">
          <w:rPr>
            <w:rFonts w:asciiTheme="minorHAnsi" w:eastAsiaTheme="minorEastAsia" w:hAnsiTheme="minorHAnsi" w:cstheme="minorBidi"/>
            <w:smallCaps w:val="0"/>
            <w:noProof/>
            <w:sz w:val="22"/>
            <w:szCs w:val="22"/>
          </w:rPr>
          <w:tab/>
        </w:r>
        <w:r w:rsidR="00CB6AC7" w:rsidRPr="007A7D31">
          <w:rPr>
            <w:rStyle w:val="Hyperlink"/>
            <w:noProof/>
          </w:rPr>
          <w:t>P25 and TETRA Systems Architecture Nomenclature</w:t>
        </w:r>
        <w:r w:rsidR="00CB6AC7">
          <w:rPr>
            <w:noProof/>
            <w:webHidden/>
          </w:rPr>
          <w:tab/>
        </w:r>
        <w:r w:rsidR="00CB6AC7">
          <w:rPr>
            <w:noProof/>
            <w:webHidden/>
          </w:rPr>
          <w:fldChar w:fldCharType="begin"/>
        </w:r>
        <w:r w:rsidR="00CB6AC7">
          <w:rPr>
            <w:noProof/>
            <w:webHidden/>
          </w:rPr>
          <w:instrText xml:space="preserve"> PAGEREF _Toc446422326 \h </w:instrText>
        </w:r>
        <w:r w:rsidR="00CB6AC7">
          <w:rPr>
            <w:noProof/>
            <w:webHidden/>
          </w:rPr>
        </w:r>
        <w:r w:rsidR="00CB6AC7">
          <w:rPr>
            <w:noProof/>
            <w:webHidden/>
          </w:rPr>
          <w:fldChar w:fldCharType="separate"/>
        </w:r>
        <w:r w:rsidR="00CB6AC7">
          <w:rPr>
            <w:noProof/>
            <w:webHidden/>
          </w:rPr>
          <w:t>3</w:t>
        </w:r>
        <w:r w:rsidR="00CB6AC7">
          <w:rPr>
            <w:noProof/>
            <w:webHidden/>
          </w:rPr>
          <w:fldChar w:fldCharType="end"/>
        </w:r>
      </w:hyperlink>
    </w:p>
    <w:p w:rsidR="00CB6AC7" w:rsidRDefault="002E5BCB">
      <w:pPr>
        <w:pStyle w:val="TOC2"/>
        <w:tabs>
          <w:tab w:val="left" w:pos="800"/>
          <w:tab w:val="right" w:leader="dot" w:pos="10070"/>
        </w:tabs>
        <w:rPr>
          <w:rFonts w:asciiTheme="minorHAnsi" w:eastAsiaTheme="minorEastAsia" w:hAnsiTheme="minorHAnsi" w:cstheme="minorBidi"/>
          <w:smallCaps w:val="0"/>
          <w:noProof/>
          <w:sz w:val="22"/>
          <w:szCs w:val="22"/>
        </w:rPr>
      </w:pPr>
      <w:hyperlink w:anchor="_Toc446422327" w:history="1">
        <w:r w:rsidR="00CB6AC7" w:rsidRPr="007A7D31">
          <w:rPr>
            <w:rStyle w:val="Hyperlink"/>
            <w:noProof/>
          </w:rPr>
          <w:t>2.3</w:t>
        </w:r>
        <w:r w:rsidR="00CB6AC7">
          <w:rPr>
            <w:rFonts w:asciiTheme="minorHAnsi" w:eastAsiaTheme="minorEastAsia" w:hAnsiTheme="minorHAnsi" w:cstheme="minorBidi"/>
            <w:smallCaps w:val="0"/>
            <w:noProof/>
            <w:sz w:val="22"/>
            <w:szCs w:val="22"/>
          </w:rPr>
          <w:tab/>
        </w:r>
        <w:r w:rsidR="00CB6AC7" w:rsidRPr="007A7D31">
          <w:rPr>
            <w:rStyle w:val="Hyperlink"/>
            <w:noProof/>
          </w:rPr>
          <w:t>Entities and Identities</w:t>
        </w:r>
        <w:r w:rsidR="00CB6AC7">
          <w:rPr>
            <w:noProof/>
            <w:webHidden/>
          </w:rPr>
          <w:tab/>
        </w:r>
        <w:r w:rsidR="00CB6AC7">
          <w:rPr>
            <w:noProof/>
            <w:webHidden/>
          </w:rPr>
          <w:fldChar w:fldCharType="begin"/>
        </w:r>
        <w:r w:rsidR="00CB6AC7">
          <w:rPr>
            <w:noProof/>
            <w:webHidden/>
          </w:rPr>
          <w:instrText xml:space="preserve"> PAGEREF _Toc446422327 \h </w:instrText>
        </w:r>
        <w:r w:rsidR="00CB6AC7">
          <w:rPr>
            <w:noProof/>
            <w:webHidden/>
          </w:rPr>
        </w:r>
        <w:r w:rsidR="00CB6AC7">
          <w:rPr>
            <w:noProof/>
            <w:webHidden/>
          </w:rPr>
          <w:fldChar w:fldCharType="separate"/>
        </w:r>
        <w:r w:rsidR="00CB6AC7">
          <w:rPr>
            <w:noProof/>
            <w:webHidden/>
          </w:rPr>
          <w:t>6</w:t>
        </w:r>
        <w:r w:rsidR="00CB6AC7">
          <w:rPr>
            <w:noProof/>
            <w:webHidden/>
          </w:rPr>
          <w:fldChar w:fldCharType="end"/>
        </w:r>
      </w:hyperlink>
    </w:p>
    <w:p w:rsidR="00CB6AC7" w:rsidRDefault="002E5BCB">
      <w:pPr>
        <w:pStyle w:val="TOC2"/>
        <w:tabs>
          <w:tab w:val="left" w:pos="800"/>
          <w:tab w:val="right" w:leader="dot" w:pos="10070"/>
        </w:tabs>
        <w:rPr>
          <w:rFonts w:asciiTheme="minorHAnsi" w:eastAsiaTheme="minorEastAsia" w:hAnsiTheme="minorHAnsi" w:cstheme="minorBidi"/>
          <w:smallCaps w:val="0"/>
          <w:noProof/>
          <w:sz w:val="22"/>
          <w:szCs w:val="22"/>
        </w:rPr>
      </w:pPr>
      <w:hyperlink w:anchor="_Toc446422328" w:history="1">
        <w:r w:rsidR="00CB6AC7" w:rsidRPr="007A7D31">
          <w:rPr>
            <w:rStyle w:val="Hyperlink"/>
            <w:noProof/>
          </w:rPr>
          <w:t>2.4</w:t>
        </w:r>
        <w:r w:rsidR="00CB6AC7">
          <w:rPr>
            <w:rFonts w:asciiTheme="minorHAnsi" w:eastAsiaTheme="minorEastAsia" w:hAnsiTheme="minorHAnsi" w:cstheme="minorBidi"/>
            <w:smallCaps w:val="0"/>
            <w:noProof/>
            <w:sz w:val="22"/>
            <w:szCs w:val="22"/>
          </w:rPr>
          <w:tab/>
        </w:r>
        <w:r w:rsidR="00CB6AC7" w:rsidRPr="007A7D31">
          <w:rPr>
            <w:rStyle w:val="Hyperlink"/>
            <w:noProof/>
          </w:rPr>
          <w:t>Radio Terminology</w:t>
        </w:r>
        <w:r w:rsidR="00CB6AC7">
          <w:rPr>
            <w:noProof/>
            <w:webHidden/>
          </w:rPr>
          <w:tab/>
        </w:r>
        <w:r w:rsidR="00CB6AC7">
          <w:rPr>
            <w:noProof/>
            <w:webHidden/>
          </w:rPr>
          <w:fldChar w:fldCharType="begin"/>
        </w:r>
        <w:r w:rsidR="00CB6AC7">
          <w:rPr>
            <w:noProof/>
            <w:webHidden/>
          </w:rPr>
          <w:instrText xml:space="preserve"> PAGEREF _Toc446422328 \h </w:instrText>
        </w:r>
        <w:r w:rsidR="00CB6AC7">
          <w:rPr>
            <w:noProof/>
            <w:webHidden/>
          </w:rPr>
        </w:r>
        <w:r w:rsidR="00CB6AC7">
          <w:rPr>
            <w:noProof/>
            <w:webHidden/>
          </w:rPr>
          <w:fldChar w:fldCharType="separate"/>
        </w:r>
        <w:r w:rsidR="00CB6AC7">
          <w:rPr>
            <w:noProof/>
            <w:webHidden/>
          </w:rPr>
          <w:t>11</w:t>
        </w:r>
        <w:r w:rsidR="00CB6AC7">
          <w:rPr>
            <w:noProof/>
            <w:webHidden/>
          </w:rPr>
          <w:fldChar w:fldCharType="end"/>
        </w:r>
      </w:hyperlink>
    </w:p>
    <w:p w:rsidR="00CB6AC7" w:rsidRDefault="002E5BCB">
      <w:pPr>
        <w:pStyle w:val="TOC2"/>
        <w:tabs>
          <w:tab w:val="left" w:pos="800"/>
          <w:tab w:val="right" w:leader="dot" w:pos="10070"/>
        </w:tabs>
        <w:rPr>
          <w:rFonts w:asciiTheme="minorHAnsi" w:eastAsiaTheme="minorEastAsia" w:hAnsiTheme="minorHAnsi" w:cstheme="minorBidi"/>
          <w:smallCaps w:val="0"/>
          <w:noProof/>
          <w:sz w:val="22"/>
          <w:szCs w:val="22"/>
        </w:rPr>
      </w:pPr>
      <w:hyperlink w:anchor="_Toc446422329" w:history="1">
        <w:r w:rsidR="00CB6AC7" w:rsidRPr="007A7D31">
          <w:rPr>
            <w:rStyle w:val="Hyperlink"/>
            <w:noProof/>
          </w:rPr>
          <w:t>2.5</w:t>
        </w:r>
        <w:r w:rsidR="00CB6AC7">
          <w:rPr>
            <w:rFonts w:asciiTheme="minorHAnsi" w:eastAsiaTheme="minorEastAsia" w:hAnsiTheme="minorHAnsi" w:cstheme="minorBidi"/>
            <w:smallCaps w:val="0"/>
            <w:noProof/>
            <w:sz w:val="22"/>
            <w:szCs w:val="22"/>
          </w:rPr>
          <w:tab/>
        </w:r>
        <w:r w:rsidR="00CB6AC7" w:rsidRPr="007A7D31">
          <w:rPr>
            <w:rStyle w:val="Hyperlink"/>
            <w:noProof/>
          </w:rPr>
          <w:t>Conventional Analog Radio Terminology</w:t>
        </w:r>
        <w:r w:rsidR="00CB6AC7">
          <w:rPr>
            <w:noProof/>
            <w:webHidden/>
          </w:rPr>
          <w:tab/>
        </w:r>
        <w:r w:rsidR="00CB6AC7">
          <w:rPr>
            <w:noProof/>
            <w:webHidden/>
          </w:rPr>
          <w:fldChar w:fldCharType="begin"/>
        </w:r>
        <w:r w:rsidR="00CB6AC7">
          <w:rPr>
            <w:noProof/>
            <w:webHidden/>
          </w:rPr>
          <w:instrText xml:space="preserve"> PAGEREF _Toc446422329 \h </w:instrText>
        </w:r>
        <w:r w:rsidR="00CB6AC7">
          <w:rPr>
            <w:noProof/>
            <w:webHidden/>
          </w:rPr>
        </w:r>
        <w:r w:rsidR="00CB6AC7">
          <w:rPr>
            <w:noProof/>
            <w:webHidden/>
          </w:rPr>
          <w:fldChar w:fldCharType="separate"/>
        </w:r>
        <w:r w:rsidR="00CB6AC7">
          <w:rPr>
            <w:noProof/>
            <w:webHidden/>
          </w:rPr>
          <w:t>14</w:t>
        </w:r>
        <w:r w:rsidR="00CB6AC7">
          <w:rPr>
            <w:noProof/>
            <w:webHidden/>
          </w:rPr>
          <w:fldChar w:fldCharType="end"/>
        </w:r>
      </w:hyperlink>
    </w:p>
    <w:p w:rsidR="00CB6AC7" w:rsidRDefault="002E5BCB">
      <w:pPr>
        <w:pStyle w:val="TOC2"/>
        <w:tabs>
          <w:tab w:val="left" w:pos="800"/>
          <w:tab w:val="right" w:leader="dot" w:pos="10070"/>
        </w:tabs>
        <w:rPr>
          <w:rFonts w:asciiTheme="minorHAnsi" w:eastAsiaTheme="minorEastAsia" w:hAnsiTheme="minorHAnsi" w:cstheme="minorBidi"/>
          <w:smallCaps w:val="0"/>
          <w:noProof/>
          <w:sz w:val="22"/>
          <w:szCs w:val="22"/>
        </w:rPr>
      </w:pPr>
      <w:hyperlink w:anchor="_Toc446422330" w:history="1">
        <w:r w:rsidR="00CB6AC7" w:rsidRPr="007A7D31">
          <w:rPr>
            <w:rStyle w:val="Hyperlink"/>
            <w:noProof/>
          </w:rPr>
          <w:t>2.6</w:t>
        </w:r>
        <w:r w:rsidR="00CB6AC7">
          <w:rPr>
            <w:rFonts w:asciiTheme="minorHAnsi" w:eastAsiaTheme="minorEastAsia" w:hAnsiTheme="minorHAnsi" w:cstheme="minorBidi"/>
            <w:smallCaps w:val="0"/>
            <w:noProof/>
            <w:sz w:val="22"/>
            <w:szCs w:val="22"/>
          </w:rPr>
          <w:tab/>
        </w:r>
        <w:r w:rsidR="00CB6AC7" w:rsidRPr="007A7D31">
          <w:rPr>
            <w:rStyle w:val="Hyperlink"/>
            <w:noProof/>
          </w:rPr>
          <w:t>Mobility Terminology</w:t>
        </w:r>
        <w:r w:rsidR="00CB6AC7">
          <w:rPr>
            <w:noProof/>
            <w:webHidden/>
          </w:rPr>
          <w:tab/>
        </w:r>
        <w:r w:rsidR="00CB6AC7">
          <w:rPr>
            <w:noProof/>
            <w:webHidden/>
          </w:rPr>
          <w:fldChar w:fldCharType="begin"/>
        </w:r>
        <w:r w:rsidR="00CB6AC7">
          <w:rPr>
            <w:noProof/>
            <w:webHidden/>
          </w:rPr>
          <w:instrText xml:space="preserve"> PAGEREF _Toc446422330 \h </w:instrText>
        </w:r>
        <w:r w:rsidR="00CB6AC7">
          <w:rPr>
            <w:noProof/>
            <w:webHidden/>
          </w:rPr>
        </w:r>
        <w:r w:rsidR="00CB6AC7">
          <w:rPr>
            <w:noProof/>
            <w:webHidden/>
          </w:rPr>
          <w:fldChar w:fldCharType="separate"/>
        </w:r>
        <w:r w:rsidR="00CB6AC7">
          <w:rPr>
            <w:noProof/>
            <w:webHidden/>
          </w:rPr>
          <w:t>15</w:t>
        </w:r>
        <w:r w:rsidR="00CB6AC7">
          <w:rPr>
            <w:noProof/>
            <w:webHidden/>
          </w:rPr>
          <w:fldChar w:fldCharType="end"/>
        </w:r>
      </w:hyperlink>
    </w:p>
    <w:p w:rsidR="00CB6AC7" w:rsidRDefault="002E5BCB">
      <w:pPr>
        <w:pStyle w:val="TOC2"/>
        <w:tabs>
          <w:tab w:val="left" w:pos="800"/>
          <w:tab w:val="right" w:leader="dot" w:pos="10070"/>
        </w:tabs>
        <w:rPr>
          <w:rFonts w:asciiTheme="minorHAnsi" w:eastAsiaTheme="minorEastAsia" w:hAnsiTheme="minorHAnsi" w:cstheme="minorBidi"/>
          <w:smallCaps w:val="0"/>
          <w:noProof/>
          <w:sz w:val="22"/>
          <w:szCs w:val="22"/>
        </w:rPr>
      </w:pPr>
      <w:hyperlink w:anchor="_Toc446422331" w:history="1">
        <w:r w:rsidR="00CB6AC7" w:rsidRPr="007A7D31">
          <w:rPr>
            <w:rStyle w:val="Hyperlink"/>
            <w:noProof/>
          </w:rPr>
          <w:t>2.7</w:t>
        </w:r>
        <w:r w:rsidR="00CB6AC7">
          <w:rPr>
            <w:rFonts w:asciiTheme="minorHAnsi" w:eastAsiaTheme="minorEastAsia" w:hAnsiTheme="minorHAnsi" w:cstheme="minorBidi"/>
            <w:smallCaps w:val="0"/>
            <w:noProof/>
            <w:sz w:val="22"/>
            <w:szCs w:val="22"/>
          </w:rPr>
          <w:tab/>
        </w:r>
        <w:r w:rsidR="00CB6AC7" w:rsidRPr="007A7D31">
          <w:rPr>
            <w:rStyle w:val="Hyperlink"/>
            <w:noProof/>
          </w:rPr>
          <w:t>Communications Features</w:t>
        </w:r>
        <w:r w:rsidR="00CB6AC7">
          <w:rPr>
            <w:noProof/>
            <w:webHidden/>
          </w:rPr>
          <w:tab/>
        </w:r>
        <w:r w:rsidR="00CB6AC7">
          <w:rPr>
            <w:noProof/>
            <w:webHidden/>
          </w:rPr>
          <w:fldChar w:fldCharType="begin"/>
        </w:r>
        <w:r w:rsidR="00CB6AC7">
          <w:rPr>
            <w:noProof/>
            <w:webHidden/>
          </w:rPr>
          <w:instrText xml:space="preserve"> PAGEREF _Toc446422331 \h </w:instrText>
        </w:r>
        <w:r w:rsidR="00CB6AC7">
          <w:rPr>
            <w:noProof/>
            <w:webHidden/>
          </w:rPr>
        </w:r>
        <w:r w:rsidR="00CB6AC7">
          <w:rPr>
            <w:noProof/>
            <w:webHidden/>
          </w:rPr>
          <w:fldChar w:fldCharType="separate"/>
        </w:r>
        <w:r w:rsidR="00CB6AC7">
          <w:rPr>
            <w:noProof/>
            <w:webHidden/>
          </w:rPr>
          <w:t>17</w:t>
        </w:r>
        <w:r w:rsidR="00CB6AC7">
          <w:rPr>
            <w:noProof/>
            <w:webHidden/>
          </w:rPr>
          <w:fldChar w:fldCharType="end"/>
        </w:r>
      </w:hyperlink>
    </w:p>
    <w:p w:rsidR="00CB6AC7" w:rsidRDefault="002E5BCB">
      <w:pPr>
        <w:pStyle w:val="TOC2"/>
        <w:tabs>
          <w:tab w:val="left" w:pos="800"/>
          <w:tab w:val="right" w:leader="dot" w:pos="10070"/>
        </w:tabs>
        <w:rPr>
          <w:rFonts w:asciiTheme="minorHAnsi" w:eastAsiaTheme="minorEastAsia" w:hAnsiTheme="minorHAnsi" w:cstheme="minorBidi"/>
          <w:smallCaps w:val="0"/>
          <w:noProof/>
          <w:sz w:val="22"/>
          <w:szCs w:val="22"/>
        </w:rPr>
      </w:pPr>
      <w:hyperlink w:anchor="_Toc446422332" w:history="1">
        <w:r w:rsidR="00CB6AC7" w:rsidRPr="007A7D31">
          <w:rPr>
            <w:rStyle w:val="Hyperlink"/>
            <w:noProof/>
          </w:rPr>
          <w:t>2.8</w:t>
        </w:r>
        <w:r w:rsidR="00CB6AC7">
          <w:rPr>
            <w:rFonts w:asciiTheme="minorHAnsi" w:eastAsiaTheme="minorEastAsia" w:hAnsiTheme="minorHAnsi" w:cstheme="minorBidi"/>
            <w:smallCaps w:val="0"/>
            <w:noProof/>
            <w:sz w:val="22"/>
            <w:szCs w:val="22"/>
          </w:rPr>
          <w:tab/>
        </w:r>
        <w:r w:rsidR="00CB6AC7" w:rsidRPr="007A7D31">
          <w:rPr>
            <w:rStyle w:val="Hyperlink"/>
            <w:noProof/>
          </w:rPr>
          <w:t>Priority Management Nomenclature</w:t>
        </w:r>
        <w:r w:rsidR="00CB6AC7">
          <w:rPr>
            <w:noProof/>
            <w:webHidden/>
          </w:rPr>
          <w:tab/>
        </w:r>
        <w:r w:rsidR="00CB6AC7">
          <w:rPr>
            <w:noProof/>
            <w:webHidden/>
          </w:rPr>
          <w:fldChar w:fldCharType="begin"/>
        </w:r>
        <w:r w:rsidR="00CB6AC7">
          <w:rPr>
            <w:noProof/>
            <w:webHidden/>
          </w:rPr>
          <w:instrText xml:space="preserve"> PAGEREF _Toc446422332 \h </w:instrText>
        </w:r>
        <w:r w:rsidR="00CB6AC7">
          <w:rPr>
            <w:noProof/>
            <w:webHidden/>
          </w:rPr>
        </w:r>
        <w:r w:rsidR="00CB6AC7">
          <w:rPr>
            <w:noProof/>
            <w:webHidden/>
          </w:rPr>
          <w:fldChar w:fldCharType="separate"/>
        </w:r>
        <w:r w:rsidR="00CB6AC7">
          <w:rPr>
            <w:noProof/>
            <w:webHidden/>
          </w:rPr>
          <w:t>23</w:t>
        </w:r>
        <w:r w:rsidR="00CB6AC7">
          <w:rPr>
            <w:noProof/>
            <w:webHidden/>
          </w:rPr>
          <w:fldChar w:fldCharType="end"/>
        </w:r>
      </w:hyperlink>
    </w:p>
    <w:p w:rsidR="00CB6AC7" w:rsidRDefault="002E5BCB">
      <w:pPr>
        <w:pStyle w:val="TOC2"/>
        <w:tabs>
          <w:tab w:val="left" w:pos="800"/>
          <w:tab w:val="right" w:leader="dot" w:pos="10070"/>
        </w:tabs>
        <w:rPr>
          <w:rFonts w:asciiTheme="minorHAnsi" w:eastAsiaTheme="minorEastAsia" w:hAnsiTheme="minorHAnsi" w:cstheme="minorBidi"/>
          <w:smallCaps w:val="0"/>
          <w:noProof/>
          <w:sz w:val="22"/>
          <w:szCs w:val="22"/>
        </w:rPr>
      </w:pPr>
      <w:hyperlink w:anchor="_Toc446422333" w:history="1">
        <w:r w:rsidR="00CB6AC7" w:rsidRPr="007A7D31">
          <w:rPr>
            <w:rStyle w:val="Hyperlink"/>
            <w:noProof/>
          </w:rPr>
          <w:t>2.9</w:t>
        </w:r>
        <w:r w:rsidR="00CB6AC7">
          <w:rPr>
            <w:rFonts w:asciiTheme="minorHAnsi" w:eastAsiaTheme="minorEastAsia" w:hAnsiTheme="minorHAnsi" w:cstheme="minorBidi"/>
            <w:smallCaps w:val="0"/>
            <w:noProof/>
            <w:sz w:val="22"/>
            <w:szCs w:val="22"/>
          </w:rPr>
          <w:tab/>
        </w:r>
        <w:r w:rsidR="00CB6AC7" w:rsidRPr="007A7D31">
          <w:rPr>
            <w:rStyle w:val="Hyperlink"/>
            <w:noProof/>
          </w:rPr>
          <w:t>Management Terminology</w:t>
        </w:r>
        <w:r w:rsidR="00CB6AC7">
          <w:rPr>
            <w:noProof/>
            <w:webHidden/>
          </w:rPr>
          <w:tab/>
        </w:r>
        <w:r w:rsidR="00CB6AC7">
          <w:rPr>
            <w:noProof/>
            <w:webHidden/>
          </w:rPr>
          <w:fldChar w:fldCharType="begin"/>
        </w:r>
        <w:r w:rsidR="00CB6AC7">
          <w:rPr>
            <w:noProof/>
            <w:webHidden/>
          </w:rPr>
          <w:instrText xml:space="preserve"> PAGEREF _Toc446422333 \h </w:instrText>
        </w:r>
        <w:r w:rsidR="00CB6AC7">
          <w:rPr>
            <w:noProof/>
            <w:webHidden/>
          </w:rPr>
        </w:r>
        <w:r w:rsidR="00CB6AC7">
          <w:rPr>
            <w:noProof/>
            <w:webHidden/>
          </w:rPr>
          <w:fldChar w:fldCharType="separate"/>
        </w:r>
        <w:r w:rsidR="00CB6AC7">
          <w:rPr>
            <w:noProof/>
            <w:webHidden/>
          </w:rPr>
          <w:t>25</w:t>
        </w:r>
        <w:r w:rsidR="00CB6AC7">
          <w:rPr>
            <w:noProof/>
            <w:webHidden/>
          </w:rPr>
          <w:fldChar w:fldCharType="end"/>
        </w:r>
      </w:hyperlink>
    </w:p>
    <w:p w:rsidR="00CB6AC7" w:rsidRDefault="002E5BCB">
      <w:pPr>
        <w:pStyle w:val="TOC2"/>
        <w:tabs>
          <w:tab w:val="left" w:pos="800"/>
          <w:tab w:val="right" w:leader="dot" w:pos="10070"/>
        </w:tabs>
        <w:rPr>
          <w:rFonts w:asciiTheme="minorHAnsi" w:eastAsiaTheme="minorEastAsia" w:hAnsiTheme="minorHAnsi" w:cstheme="minorBidi"/>
          <w:smallCaps w:val="0"/>
          <w:noProof/>
          <w:sz w:val="22"/>
          <w:szCs w:val="22"/>
        </w:rPr>
      </w:pPr>
      <w:hyperlink w:anchor="_Toc446422334" w:history="1">
        <w:r w:rsidR="00CB6AC7" w:rsidRPr="007A7D31">
          <w:rPr>
            <w:rStyle w:val="Hyperlink"/>
            <w:noProof/>
          </w:rPr>
          <w:t>2.10</w:t>
        </w:r>
        <w:r w:rsidR="00CB6AC7">
          <w:rPr>
            <w:rFonts w:asciiTheme="minorHAnsi" w:eastAsiaTheme="minorEastAsia" w:hAnsiTheme="minorHAnsi" w:cstheme="minorBidi"/>
            <w:smallCaps w:val="0"/>
            <w:noProof/>
            <w:sz w:val="22"/>
            <w:szCs w:val="22"/>
          </w:rPr>
          <w:tab/>
        </w:r>
        <w:r w:rsidR="00CB6AC7" w:rsidRPr="007A7D31">
          <w:rPr>
            <w:rStyle w:val="Hyperlink"/>
            <w:noProof/>
          </w:rPr>
          <w:t>Performance Nomenclature</w:t>
        </w:r>
        <w:r w:rsidR="00CB6AC7">
          <w:rPr>
            <w:noProof/>
            <w:webHidden/>
          </w:rPr>
          <w:tab/>
        </w:r>
        <w:r w:rsidR="00CB6AC7">
          <w:rPr>
            <w:noProof/>
            <w:webHidden/>
          </w:rPr>
          <w:fldChar w:fldCharType="begin"/>
        </w:r>
        <w:r w:rsidR="00CB6AC7">
          <w:rPr>
            <w:noProof/>
            <w:webHidden/>
          </w:rPr>
          <w:instrText xml:space="preserve"> PAGEREF _Toc446422334 \h </w:instrText>
        </w:r>
        <w:r w:rsidR="00CB6AC7">
          <w:rPr>
            <w:noProof/>
            <w:webHidden/>
          </w:rPr>
        </w:r>
        <w:r w:rsidR="00CB6AC7">
          <w:rPr>
            <w:noProof/>
            <w:webHidden/>
          </w:rPr>
          <w:fldChar w:fldCharType="separate"/>
        </w:r>
        <w:r w:rsidR="00CB6AC7">
          <w:rPr>
            <w:noProof/>
            <w:webHidden/>
          </w:rPr>
          <w:t>26</w:t>
        </w:r>
        <w:r w:rsidR="00CB6AC7">
          <w:rPr>
            <w:noProof/>
            <w:webHidden/>
          </w:rPr>
          <w:fldChar w:fldCharType="end"/>
        </w:r>
      </w:hyperlink>
    </w:p>
    <w:p w:rsidR="00CB6AC7" w:rsidRDefault="002E5BCB">
      <w:pPr>
        <w:pStyle w:val="TOC2"/>
        <w:tabs>
          <w:tab w:val="left" w:pos="800"/>
          <w:tab w:val="right" w:leader="dot" w:pos="10070"/>
        </w:tabs>
        <w:rPr>
          <w:rFonts w:asciiTheme="minorHAnsi" w:eastAsiaTheme="minorEastAsia" w:hAnsiTheme="minorHAnsi" w:cstheme="minorBidi"/>
          <w:smallCaps w:val="0"/>
          <w:noProof/>
          <w:sz w:val="22"/>
          <w:szCs w:val="22"/>
        </w:rPr>
      </w:pPr>
      <w:hyperlink w:anchor="_Toc446422335" w:history="1">
        <w:r w:rsidR="00CB6AC7" w:rsidRPr="007A7D31">
          <w:rPr>
            <w:rStyle w:val="Hyperlink"/>
            <w:noProof/>
          </w:rPr>
          <w:t>2.11</w:t>
        </w:r>
        <w:r w:rsidR="00CB6AC7">
          <w:rPr>
            <w:rFonts w:asciiTheme="minorHAnsi" w:eastAsiaTheme="minorEastAsia" w:hAnsiTheme="minorHAnsi" w:cstheme="minorBidi"/>
            <w:smallCaps w:val="0"/>
            <w:noProof/>
            <w:sz w:val="22"/>
            <w:szCs w:val="22"/>
          </w:rPr>
          <w:tab/>
        </w:r>
        <w:r w:rsidR="00CB6AC7" w:rsidRPr="007A7D31">
          <w:rPr>
            <w:rStyle w:val="Hyperlink"/>
            <w:noProof/>
          </w:rPr>
          <w:t>Security Nomenclature</w:t>
        </w:r>
        <w:r w:rsidR="00CB6AC7">
          <w:rPr>
            <w:noProof/>
            <w:webHidden/>
          </w:rPr>
          <w:tab/>
        </w:r>
        <w:r w:rsidR="00CB6AC7">
          <w:rPr>
            <w:noProof/>
            <w:webHidden/>
          </w:rPr>
          <w:fldChar w:fldCharType="begin"/>
        </w:r>
        <w:r w:rsidR="00CB6AC7">
          <w:rPr>
            <w:noProof/>
            <w:webHidden/>
          </w:rPr>
          <w:instrText xml:space="preserve"> PAGEREF _Toc446422335 \h </w:instrText>
        </w:r>
        <w:r w:rsidR="00CB6AC7">
          <w:rPr>
            <w:noProof/>
            <w:webHidden/>
          </w:rPr>
        </w:r>
        <w:r w:rsidR="00CB6AC7">
          <w:rPr>
            <w:noProof/>
            <w:webHidden/>
          </w:rPr>
          <w:fldChar w:fldCharType="separate"/>
        </w:r>
        <w:r w:rsidR="00CB6AC7">
          <w:rPr>
            <w:noProof/>
            <w:webHidden/>
          </w:rPr>
          <w:t>27</w:t>
        </w:r>
        <w:r w:rsidR="00CB6AC7">
          <w:rPr>
            <w:noProof/>
            <w:webHidden/>
          </w:rPr>
          <w:fldChar w:fldCharType="end"/>
        </w:r>
      </w:hyperlink>
    </w:p>
    <w:p w:rsidR="000E3B01" w:rsidRPr="00572DA7" w:rsidRDefault="008C169A">
      <w:r w:rsidRPr="00572DA7">
        <w:fldChar w:fldCharType="end"/>
      </w:r>
    </w:p>
    <w:p w:rsidR="000E3B01" w:rsidRPr="00572DA7" w:rsidRDefault="000E3B01"/>
    <w:p w:rsidR="000E3B01" w:rsidRPr="00572DA7" w:rsidRDefault="000E3B01"/>
    <w:p w:rsidR="007D41C4" w:rsidRPr="00572DA7" w:rsidRDefault="007D41C4" w:rsidP="00F05B9F">
      <w:pPr>
        <w:sectPr w:rsidR="007D41C4" w:rsidRPr="00572DA7" w:rsidSect="009872ED">
          <w:footerReference w:type="default" r:id="rId14"/>
          <w:pgSz w:w="12240" w:h="15840" w:code="1"/>
          <w:pgMar w:top="1080" w:right="1080" w:bottom="1080" w:left="1080" w:header="720" w:footer="720" w:gutter="0"/>
          <w:pgNumType w:start="1"/>
          <w:cols w:space="720"/>
          <w:docGrid w:linePitch="360"/>
        </w:sectPr>
      </w:pPr>
    </w:p>
    <w:p w:rsidR="00572DA7" w:rsidRPr="00572DA7" w:rsidRDefault="00572DA7" w:rsidP="00572DA7">
      <w:pPr>
        <w:pStyle w:val="Heading1"/>
        <w:numPr>
          <w:ilvl w:val="0"/>
          <w:numId w:val="35"/>
        </w:numPr>
      </w:pPr>
      <w:bookmarkStart w:id="31" w:name="_Toc446422323"/>
      <w:r w:rsidRPr="00572DA7">
        <w:lastRenderedPageBreak/>
        <w:t>Introduction</w:t>
      </w:r>
      <w:bookmarkEnd w:id="31"/>
    </w:p>
    <w:p w:rsidR="00572DA7" w:rsidRPr="00572DA7" w:rsidRDefault="00572DA7" w:rsidP="00572DA7">
      <w:r w:rsidRPr="00572DA7">
        <w:t>This contribution provides a</w:t>
      </w:r>
      <w:r w:rsidR="00B6300F">
        <w:t xml:space="preserve">n organized list of </w:t>
      </w:r>
      <w:r w:rsidRPr="00572DA7">
        <w:t xml:space="preserve">common nomenclature used in the North American LMR community, </w:t>
      </w:r>
      <w:r w:rsidR="00B6300F">
        <w:t>the TETRA community and the 3GPP MCPTT standards, and identifies correspondences and differences between the three sets of terms.</w:t>
      </w:r>
    </w:p>
    <w:p w:rsidR="00572DA7" w:rsidRPr="00572DA7" w:rsidRDefault="00572DA7" w:rsidP="00572DA7"/>
    <w:p w:rsidR="000E3B01" w:rsidRPr="00572DA7" w:rsidRDefault="000E3B01" w:rsidP="00F05B9F">
      <w:pPr>
        <w:pStyle w:val="Heading1"/>
        <w:numPr>
          <w:ilvl w:val="0"/>
          <w:numId w:val="35"/>
        </w:numPr>
      </w:pPr>
      <w:bookmarkStart w:id="32" w:name="_Toc446422324"/>
      <w:r w:rsidRPr="00572DA7">
        <w:t>Nomenclature</w:t>
      </w:r>
      <w:bookmarkEnd w:id="32"/>
    </w:p>
    <w:p w:rsidR="000E3B01" w:rsidRPr="00572DA7" w:rsidRDefault="000E3B01" w:rsidP="00F05B9F"/>
    <w:p w:rsidR="000E3B01" w:rsidRPr="00572DA7" w:rsidRDefault="000E3B01" w:rsidP="00F05B9F">
      <w:pPr>
        <w:pStyle w:val="Heading2"/>
        <w:numPr>
          <w:ilvl w:val="1"/>
          <w:numId w:val="35"/>
        </w:numPr>
      </w:pPr>
      <w:bookmarkStart w:id="33" w:name="_Toc446422325"/>
      <w:r w:rsidRPr="00572DA7">
        <w:t>Standards Nomenclature</w:t>
      </w:r>
      <w:bookmarkEnd w:id="33"/>
    </w:p>
    <w:p w:rsidR="000E3B01" w:rsidRPr="00572DA7" w:rsidRDefault="000E3B01" w:rsidP="00B35481">
      <w:pPr>
        <w:pStyle w:val="BodyText"/>
      </w:pPr>
      <w:r w:rsidRPr="00572DA7">
        <w:t>The following terms refer to North American LMR standards organizations and projects.</w:t>
      </w:r>
    </w:p>
    <w:tbl>
      <w:tblPr>
        <w:tblStyle w:val="TableGrid"/>
        <w:tblW w:w="13788" w:type="dxa"/>
        <w:tblLayout w:type="fixed"/>
        <w:tblLook w:val="04A0" w:firstRow="1" w:lastRow="0" w:firstColumn="1" w:lastColumn="0" w:noHBand="0" w:noVBand="1"/>
      </w:tblPr>
      <w:tblGrid>
        <w:gridCol w:w="2574"/>
        <w:gridCol w:w="5094"/>
        <w:gridCol w:w="1440"/>
        <w:gridCol w:w="1260"/>
        <w:gridCol w:w="3420"/>
      </w:tblGrid>
      <w:tr w:rsidR="009C4D99" w:rsidRPr="00572DA7" w:rsidTr="009C4D99">
        <w:trPr>
          <w:cantSplit/>
          <w:tblHeader/>
        </w:trPr>
        <w:tc>
          <w:tcPr>
            <w:tcW w:w="2574" w:type="dxa"/>
          </w:tcPr>
          <w:p w:rsidR="009C4D99" w:rsidRPr="00572DA7" w:rsidRDefault="009C4D99" w:rsidP="00D90BFE">
            <w:pPr>
              <w:keepNext/>
              <w:keepLines/>
              <w:rPr>
                <w:b/>
              </w:rPr>
            </w:pPr>
            <w:r w:rsidRPr="00572DA7">
              <w:rPr>
                <w:b/>
              </w:rPr>
              <w:t xml:space="preserve">Term </w:t>
            </w:r>
          </w:p>
        </w:tc>
        <w:tc>
          <w:tcPr>
            <w:tcW w:w="5094" w:type="dxa"/>
          </w:tcPr>
          <w:p w:rsidR="009C4D99" w:rsidRPr="00572DA7" w:rsidRDefault="009C4D99" w:rsidP="00D90BFE">
            <w:pPr>
              <w:keepNext/>
              <w:keepLines/>
              <w:rPr>
                <w:b/>
              </w:rPr>
            </w:pPr>
            <w:r w:rsidRPr="00572DA7">
              <w:rPr>
                <w:b/>
              </w:rPr>
              <w:t>Meaning</w:t>
            </w:r>
          </w:p>
        </w:tc>
        <w:tc>
          <w:tcPr>
            <w:tcW w:w="1440" w:type="dxa"/>
          </w:tcPr>
          <w:p w:rsidR="009C4D99" w:rsidRPr="00572DA7" w:rsidRDefault="009C4D99" w:rsidP="00D90BFE">
            <w:pPr>
              <w:keepNext/>
              <w:keepLines/>
              <w:jc w:val="left"/>
              <w:rPr>
                <w:b/>
              </w:rPr>
            </w:pPr>
            <w:r w:rsidRPr="00572DA7">
              <w:rPr>
                <w:b/>
              </w:rPr>
              <w:t>Applies to</w:t>
            </w:r>
          </w:p>
        </w:tc>
        <w:tc>
          <w:tcPr>
            <w:tcW w:w="1260" w:type="dxa"/>
          </w:tcPr>
          <w:p w:rsidR="009C4D99" w:rsidRPr="00572DA7" w:rsidRDefault="009C4D99" w:rsidP="00D90BFE">
            <w:pPr>
              <w:keepNext/>
              <w:keepLines/>
              <w:rPr>
                <w:b/>
              </w:rPr>
            </w:pPr>
            <w:r w:rsidRPr="00572DA7">
              <w:rPr>
                <w:b/>
              </w:rPr>
              <w:t>Cross Reference</w:t>
            </w:r>
          </w:p>
        </w:tc>
        <w:tc>
          <w:tcPr>
            <w:tcW w:w="3420" w:type="dxa"/>
          </w:tcPr>
          <w:p w:rsidR="009C4D99" w:rsidRPr="00572DA7" w:rsidRDefault="009C4D99" w:rsidP="00D90BFE">
            <w:pPr>
              <w:keepNext/>
              <w:keepLines/>
              <w:rPr>
                <w:b/>
              </w:rPr>
            </w:pPr>
            <w:r w:rsidRPr="00572DA7">
              <w:rPr>
                <w:b/>
              </w:rPr>
              <w:t>Comment</w:t>
            </w:r>
          </w:p>
        </w:tc>
      </w:tr>
      <w:tr w:rsidR="009C4D99" w:rsidRPr="00572DA7" w:rsidTr="009C4D99">
        <w:trPr>
          <w:cantSplit/>
        </w:trPr>
        <w:tc>
          <w:tcPr>
            <w:tcW w:w="2574" w:type="dxa"/>
          </w:tcPr>
          <w:p w:rsidR="009C4D99" w:rsidRPr="00572DA7" w:rsidRDefault="009C4D99" w:rsidP="00B35481">
            <w:pPr>
              <w:pStyle w:val="BodyText"/>
            </w:pPr>
            <w:r w:rsidRPr="00572DA7">
              <w:t>Project 25 (P25, adjective)</w:t>
            </w:r>
          </w:p>
        </w:tc>
        <w:tc>
          <w:tcPr>
            <w:tcW w:w="5094" w:type="dxa"/>
          </w:tcPr>
          <w:p w:rsidR="009C4D99" w:rsidRPr="00572DA7" w:rsidRDefault="009C4D99" w:rsidP="00B35481">
            <w:pPr>
              <w:pStyle w:val="BodyText"/>
            </w:pPr>
            <w:r w:rsidRPr="00572DA7">
              <w:t>Supporting all or some of the subset of TIA-102 standards approved by the Project 25 steering committee.</w:t>
            </w:r>
          </w:p>
        </w:tc>
        <w:tc>
          <w:tcPr>
            <w:tcW w:w="1440" w:type="dxa"/>
          </w:tcPr>
          <w:p w:rsidR="009C4D99" w:rsidRPr="00572DA7" w:rsidRDefault="009C4D99" w:rsidP="00B35481">
            <w:pPr>
              <w:pStyle w:val="BodyText"/>
            </w:pPr>
            <w:r w:rsidRPr="00572DA7">
              <w:t>P25</w:t>
            </w:r>
          </w:p>
        </w:tc>
        <w:tc>
          <w:tcPr>
            <w:tcW w:w="1260" w:type="dxa"/>
          </w:tcPr>
          <w:p w:rsidR="009C4D99" w:rsidRPr="00572DA7" w:rsidRDefault="009C4D99" w:rsidP="00B35481">
            <w:pPr>
              <w:pStyle w:val="BodyText"/>
            </w:pPr>
          </w:p>
        </w:tc>
        <w:tc>
          <w:tcPr>
            <w:tcW w:w="3420" w:type="dxa"/>
          </w:tcPr>
          <w:p w:rsidR="009C4D99" w:rsidRPr="00572DA7" w:rsidRDefault="009C4D99" w:rsidP="00B35481">
            <w:pPr>
              <w:pStyle w:val="BodyText"/>
            </w:pPr>
          </w:p>
        </w:tc>
      </w:tr>
      <w:tr w:rsidR="009C4D99" w:rsidRPr="00572DA7" w:rsidTr="009C4D99">
        <w:trPr>
          <w:cantSplit/>
        </w:trPr>
        <w:tc>
          <w:tcPr>
            <w:tcW w:w="2574" w:type="dxa"/>
          </w:tcPr>
          <w:p w:rsidR="009C4D99" w:rsidRPr="00572DA7" w:rsidRDefault="009C4D99" w:rsidP="00B35481">
            <w:pPr>
              <w:pStyle w:val="BodyText"/>
            </w:pPr>
            <w:r w:rsidRPr="00572DA7">
              <w:t>TETRA (adjective)</w:t>
            </w:r>
          </w:p>
        </w:tc>
        <w:tc>
          <w:tcPr>
            <w:tcW w:w="5094" w:type="dxa"/>
          </w:tcPr>
          <w:p w:rsidR="009C4D99" w:rsidRPr="00572DA7" w:rsidRDefault="009C4D99" w:rsidP="00B35481">
            <w:pPr>
              <w:pStyle w:val="BodyText"/>
            </w:pPr>
            <w:r w:rsidRPr="00572DA7">
              <w:t>Supporting the ETSI voice plus data standards (EN 300 392 series), the DMO standards (EN300 396 series) and the relevant TRs and TSs.</w:t>
            </w:r>
          </w:p>
        </w:tc>
        <w:tc>
          <w:tcPr>
            <w:tcW w:w="1440" w:type="dxa"/>
          </w:tcPr>
          <w:p w:rsidR="009C4D99" w:rsidRPr="00572DA7" w:rsidRDefault="009C4D99" w:rsidP="00B35481">
            <w:pPr>
              <w:pStyle w:val="BodyText"/>
            </w:pPr>
            <w:r w:rsidRPr="00572DA7">
              <w:t>TETRA</w:t>
            </w:r>
          </w:p>
        </w:tc>
        <w:tc>
          <w:tcPr>
            <w:tcW w:w="1260" w:type="dxa"/>
          </w:tcPr>
          <w:p w:rsidR="009C4D99" w:rsidRPr="00572DA7" w:rsidRDefault="009C4D99" w:rsidP="00B35481">
            <w:pPr>
              <w:pStyle w:val="BodyText"/>
            </w:pPr>
          </w:p>
        </w:tc>
        <w:tc>
          <w:tcPr>
            <w:tcW w:w="3420" w:type="dxa"/>
          </w:tcPr>
          <w:p w:rsidR="009C4D99" w:rsidRPr="00572DA7" w:rsidRDefault="009C4D99" w:rsidP="00B35481">
            <w:pPr>
              <w:pStyle w:val="BodyText"/>
            </w:pPr>
          </w:p>
        </w:tc>
      </w:tr>
      <w:tr w:rsidR="00773627" w:rsidRPr="00572DA7" w:rsidTr="00BA0B8F">
        <w:trPr>
          <w:cantSplit/>
        </w:trPr>
        <w:tc>
          <w:tcPr>
            <w:tcW w:w="2574" w:type="dxa"/>
          </w:tcPr>
          <w:p w:rsidR="00773627" w:rsidRPr="00572DA7" w:rsidRDefault="00773627" w:rsidP="00BA0B8F">
            <w:pPr>
              <w:pStyle w:val="BodyText"/>
            </w:pPr>
            <w:r>
              <w:t>MCPTT (adjective)</w:t>
            </w:r>
          </w:p>
        </w:tc>
        <w:tc>
          <w:tcPr>
            <w:tcW w:w="5094" w:type="dxa"/>
          </w:tcPr>
          <w:p w:rsidR="00773627" w:rsidRPr="00572DA7" w:rsidRDefault="00773627" w:rsidP="00BA0B8F">
            <w:pPr>
              <w:pStyle w:val="BodyText"/>
            </w:pPr>
            <w:r>
              <w:t>Supporting MCPTT standards (e.g. MCPTT system) developed by 3GPP.</w:t>
            </w:r>
          </w:p>
        </w:tc>
        <w:tc>
          <w:tcPr>
            <w:tcW w:w="1440" w:type="dxa"/>
          </w:tcPr>
          <w:p w:rsidR="00773627" w:rsidRPr="00572DA7" w:rsidRDefault="00773627" w:rsidP="00BA0B8F">
            <w:pPr>
              <w:pStyle w:val="BodyText"/>
            </w:pPr>
            <w:r>
              <w:t>MCPTT</w:t>
            </w:r>
          </w:p>
        </w:tc>
        <w:tc>
          <w:tcPr>
            <w:tcW w:w="1260" w:type="dxa"/>
          </w:tcPr>
          <w:p w:rsidR="00773627" w:rsidRPr="00572DA7" w:rsidRDefault="00773627" w:rsidP="00BA0B8F">
            <w:pPr>
              <w:pStyle w:val="BodyText"/>
            </w:pPr>
          </w:p>
        </w:tc>
        <w:tc>
          <w:tcPr>
            <w:tcW w:w="3420" w:type="dxa"/>
          </w:tcPr>
          <w:p w:rsidR="00773627" w:rsidRPr="00572DA7" w:rsidRDefault="00773627" w:rsidP="00BA0B8F">
            <w:pPr>
              <w:pStyle w:val="BodyText"/>
            </w:pPr>
          </w:p>
        </w:tc>
      </w:tr>
      <w:tr w:rsidR="009C4D99" w:rsidRPr="00572DA7" w:rsidTr="009C4D99">
        <w:trPr>
          <w:cantSplit/>
        </w:trPr>
        <w:tc>
          <w:tcPr>
            <w:tcW w:w="2574" w:type="dxa"/>
          </w:tcPr>
          <w:p w:rsidR="009C4D99" w:rsidRPr="00572DA7" w:rsidRDefault="009C4D99" w:rsidP="00B35481">
            <w:pPr>
              <w:pStyle w:val="BodyText"/>
            </w:pPr>
            <w:r w:rsidRPr="00572DA7">
              <w:t>Project 25 (P25, noun)</w:t>
            </w:r>
          </w:p>
        </w:tc>
        <w:tc>
          <w:tcPr>
            <w:tcW w:w="5094" w:type="dxa"/>
          </w:tcPr>
          <w:p w:rsidR="009C4D99" w:rsidRPr="00572DA7" w:rsidRDefault="009C4D99" w:rsidP="00B35481">
            <w:pPr>
              <w:pStyle w:val="BodyText"/>
            </w:pPr>
            <w:r w:rsidRPr="00572DA7">
              <w:t>A cooperative project between APCO and TIA to develop land mobile radio standards to meet the needs of public safety in North America.</w:t>
            </w:r>
          </w:p>
        </w:tc>
        <w:tc>
          <w:tcPr>
            <w:tcW w:w="1440" w:type="dxa"/>
            <w:shd w:val="clear" w:color="auto" w:fill="auto"/>
          </w:tcPr>
          <w:p w:rsidR="009C4D99" w:rsidRPr="00572DA7" w:rsidRDefault="00E05EC0" w:rsidP="009C4D99">
            <w:pPr>
              <w:numPr>
                <w:ilvl w:val="0"/>
                <w:numId w:val="38"/>
              </w:numPr>
              <w:spacing w:before="0" w:after="90" w:line="270" w:lineRule="atLeast"/>
              <w:ind w:left="0"/>
              <w:jc w:val="left"/>
              <w:textAlignment w:val="baseline"/>
            </w:pPr>
            <w:r>
              <w:t>TETRA</w:t>
            </w:r>
          </w:p>
        </w:tc>
        <w:tc>
          <w:tcPr>
            <w:tcW w:w="1260" w:type="dxa"/>
          </w:tcPr>
          <w:p w:rsidR="009C4D99" w:rsidRPr="00572DA7" w:rsidRDefault="009C4D99" w:rsidP="00D90BFE">
            <w:pPr>
              <w:pStyle w:val="BodyText"/>
            </w:pPr>
          </w:p>
        </w:tc>
        <w:tc>
          <w:tcPr>
            <w:tcW w:w="3420" w:type="dxa"/>
          </w:tcPr>
          <w:p w:rsidR="009C4D99" w:rsidRPr="00572DA7" w:rsidRDefault="009C4D99" w:rsidP="00D90BFE">
            <w:pPr>
              <w:pStyle w:val="BodyText"/>
            </w:pPr>
          </w:p>
        </w:tc>
      </w:tr>
      <w:tr w:rsidR="009C4D99" w:rsidRPr="00572DA7" w:rsidTr="009C4D99">
        <w:trPr>
          <w:cantSplit/>
        </w:trPr>
        <w:tc>
          <w:tcPr>
            <w:tcW w:w="2574" w:type="dxa"/>
          </w:tcPr>
          <w:p w:rsidR="009C4D99" w:rsidRPr="00572DA7" w:rsidRDefault="009C4D99" w:rsidP="00B35481">
            <w:pPr>
              <w:pStyle w:val="BodyText"/>
            </w:pPr>
            <w:r w:rsidRPr="00572DA7">
              <w:t>TETRA (noun)</w:t>
            </w:r>
          </w:p>
        </w:tc>
        <w:tc>
          <w:tcPr>
            <w:tcW w:w="5094" w:type="dxa"/>
          </w:tcPr>
          <w:p w:rsidR="009C4D99" w:rsidRPr="00572DA7" w:rsidRDefault="009C4D99" w:rsidP="009C4D99">
            <w:pPr>
              <w:pStyle w:val="BodyText"/>
            </w:pPr>
            <w:proofErr w:type="spellStart"/>
            <w:r w:rsidRPr="00572DA7">
              <w:t>TErrestrial</w:t>
            </w:r>
            <w:proofErr w:type="spellEnd"/>
            <w:r w:rsidRPr="00572DA7">
              <w:t xml:space="preserve"> Trunked </w:t>
            </w:r>
            <w:proofErr w:type="spellStart"/>
            <w:r w:rsidRPr="00572DA7">
              <w:t>RAdio</w:t>
            </w:r>
            <w:proofErr w:type="spellEnd"/>
            <w:r w:rsidRPr="00572DA7">
              <w:t xml:space="preserve"> (TETRA) is a digital trunked mobile radio standard developed to meet the needs of traditional Professional Mobile Radio (PMR) user organizations such as:  Public Safety, Transportation, Utilities, Government, Military, PAMR, Commercial &amp; Industry, Oil &amp; Gas</w:t>
            </w:r>
          </w:p>
        </w:tc>
        <w:tc>
          <w:tcPr>
            <w:tcW w:w="1440" w:type="dxa"/>
            <w:shd w:val="clear" w:color="auto" w:fill="auto"/>
          </w:tcPr>
          <w:p w:rsidR="009C4D99" w:rsidRPr="00572DA7" w:rsidRDefault="009C4D99" w:rsidP="009C4D99">
            <w:pPr>
              <w:numPr>
                <w:ilvl w:val="0"/>
                <w:numId w:val="38"/>
              </w:numPr>
              <w:spacing w:before="0" w:after="90" w:line="270" w:lineRule="atLeast"/>
              <w:ind w:left="0"/>
              <w:jc w:val="left"/>
              <w:textAlignment w:val="baseline"/>
            </w:pPr>
            <w:r w:rsidRPr="00572DA7">
              <w:t>P25</w:t>
            </w:r>
          </w:p>
        </w:tc>
        <w:tc>
          <w:tcPr>
            <w:tcW w:w="1260" w:type="dxa"/>
          </w:tcPr>
          <w:p w:rsidR="009C4D99" w:rsidRPr="00572DA7" w:rsidRDefault="009C4D99" w:rsidP="00D90BFE">
            <w:pPr>
              <w:pStyle w:val="BodyText"/>
            </w:pPr>
          </w:p>
        </w:tc>
        <w:tc>
          <w:tcPr>
            <w:tcW w:w="3420" w:type="dxa"/>
          </w:tcPr>
          <w:p w:rsidR="009C4D99" w:rsidRPr="00572DA7" w:rsidRDefault="009C4D99" w:rsidP="00D90BFE">
            <w:pPr>
              <w:pStyle w:val="BodyText"/>
            </w:pPr>
          </w:p>
        </w:tc>
      </w:tr>
      <w:tr w:rsidR="00773627" w:rsidRPr="00572DA7" w:rsidTr="00BA0B8F">
        <w:trPr>
          <w:cantSplit/>
        </w:trPr>
        <w:tc>
          <w:tcPr>
            <w:tcW w:w="2574" w:type="dxa"/>
          </w:tcPr>
          <w:p w:rsidR="00773627" w:rsidRPr="00572DA7" w:rsidRDefault="00773627" w:rsidP="00BA0B8F">
            <w:pPr>
              <w:pStyle w:val="BodyText"/>
            </w:pPr>
            <w:r>
              <w:lastRenderedPageBreak/>
              <w:t>MCPTT (noun)</w:t>
            </w:r>
          </w:p>
        </w:tc>
        <w:tc>
          <w:tcPr>
            <w:tcW w:w="5094" w:type="dxa"/>
          </w:tcPr>
          <w:p w:rsidR="00773627" w:rsidRPr="00572DA7" w:rsidRDefault="00773627" w:rsidP="00773627">
            <w:pPr>
              <w:pStyle w:val="BodyText"/>
            </w:pPr>
            <w:r>
              <w:t>Mission Critical Push-to-Talk:  A Push To Talk communication service supporting applications for Mission Critical Organizations and mission critical applications for other businesses and organizations (e.g., utilities, railways) with fast setup times, high availability, reliability and priority handling.</w:t>
            </w:r>
          </w:p>
        </w:tc>
        <w:tc>
          <w:tcPr>
            <w:tcW w:w="1440" w:type="dxa"/>
          </w:tcPr>
          <w:p w:rsidR="00773627" w:rsidRPr="00572DA7" w:rsidRDefault="00773627" w:rsidP="00BA0B8F">
            <w:pPr>
              <w:pStyle w:val="BodyText"/>
            </w:pPr>
            <w:r>
              <w:t>MCPTT</w:t>
            </w:r>
          </w:p>
        </w:tc>
        <w:tc>
          <w:tcPr>
            <w:tcW w:w="1260" w:type="dxa"/>
          </w:tcPr>
          <w:p w:rsidR="00773627" w:rsidRPr="00572DA7" w:rsidRDefault="00773627" w:rsidP="00BA0B8F">
            <w:pPr>
              <w:pStyle w:val="BodyText"/>
            </w:pPr>
          </w:p>
        </w:tc>
        <w:tc>
          <w:tcPr>
            <w:tcW w:w="3420" w:type="dxa"/>
          </w:tcPr>
          <w:p w:rsidR="00773627" w:rsidRPr="00572DA7" w:rsidRDefault="00773627" w:rsidP="00BA0B8F">
            <w:pPr>
              <w:pStyle w:val="BodyText"/>
            </w:pPr>
          </w:p>
        </w:tc>
      </w:tr>
      <w:tr w:rsidR="009C4D99" w:rsidRPr="00572DA7" w:rsidTr="009C4D99">
        <w:trPr>
          <w:cantSplit/>
        </w:trPr>
        <w:tc>
          <w:tcPr>
            <w:tcW w:w="2574" w:type="dxa"/>
          </w:tcPr>
          <w:p w:rsidR="009C4D99" w:rsidRPr="00572DA7" w:rsidRDefault="009C4D99" w:rsidP="00B35481">
            <w:pPr>
              <w:pStyle w:val="BodyText"/>
            </w:pPr>
            <w:r w:rsidRPr="00572DA7">
              <w:t>TIA-102 (adjective)</w:t>
            </w:r>
          </w:p>
        </w:tc>
        <w:tc>
          <w:tcPr>
            <w:tcW w:w="5094" w:type="dxa"/>
          </w:tcPr>
          <w:p w:rsidR="009C4D99" w:rsidRPr="00572DA7" w:rsidRDefault="009C4D99" w:rsidP="00B35481">
            <w:pPr>
              <w:pStyle w:val="BodyText"/>
            </w:pPr>
            <w:r w:rsidRPr="00572DA7">
              <w:t>Supporting all or part of the TIA-102 series of standards.</w:t>
            </w:r>
          </w:p>
        </w:tc>
        <w:tc>
          <w:tcPr>
            <w:tcW w:w="1440" w:type="dxa"/>
          </w:tcPr>
          <w:p w:rsidR="009C4D99" w:rsidRPr="00572DA7" w:rsidRDefault="009C4D99" w:rsidP="00B35481">
            <w:pPr>
              <w:pStyle w:val="BodyText"/>
            </w:pPr>
            <w:r w:rsidRPr="00572DA7">
              <w:t>P25</w:t>
            </w:r>
          </w:p>
        </w:tc>
        <w:tc>
          <w:tcPr>
            <w:tcW w:w="1260" w:type="dxa"/>
          </w:tcPr>
          <w:p w:rsidR="009C4D99" w:rsidRPr="00572DA7" w:rsidRDefault="009C4D99" w:rsidP="00B35481">
            <w:pPr>
              <w:pStyle w:val="BodyText"/>
            </w:pPr>
          </w:p>
        </w:tc>
        <w:tc>
          <w:tcPr>
            <w:tcW w:w="3420" w:type="dxa"/>
          </w:tcPr>
          <w:p w:rsidR="009C4D99" w:rsidRPr="00572DA7" w:rsidRDefault="009C4D99" w:rsidP="00B35481">
            <w:pPr>
              <w:pStyle w:val="BodyText"/>
            </w:pPr>
          </w:p>
        </w:tc>
      </w:tr>
      <w:tr w:rsidR="009C4D99" w:rsidRPr="00572DA7" w:rsidTr="009C4D99">
        <w:trPr>
          <w:cantSplit/>
        </w:trPr>
        <w:tc>
          <w:tcPr>
            <w:tcW w:w="2574" w:type="dxa"/>
          </w:tcPr>
          <w:p w:rsidR="009C4D99" w:rsidRPr="00572DA7" w:rsidRDefault="009C4D99" w:rsidP="00B35481">
            <w:pPr>
              <w:pStyle w:val="BodyText"/>
            </w:pPr>
            <w:r w:rsidRPr="00572DA7">
              <w:t>TIA-102 standards</w:t>
            </w:r>
          </w:p>
        </w:tc>
        <w:tc>
          <w:tcPr>
            <w:tcW w:w="5094" w:type="dxa"/>
          </w:tcPr>
          <w:p w:rsidR="009C4D99" w:rsidRPr="00572DA7" w:rsidRDefault="009C4D99" w:rsidP="00B35481">
            <w:pPr>
              <w:pStyle w:val="BodyText"/>
            </w:pPr>
            <w:r w:rsidRPr="00572DA7">
              <w:t>Digital Land Mobile Radio standards developed by the Telecommunications Industry Association.</w:t>
            </w:r>
          </w:p>
        </w:tc>
        <w:tc>
          <w:tcPr>
            <w:tcW w:w="1440" w:type="dxa"/>
          </w:tcPr>
          <w:p w:rsidR="009C4D99" w:rsidRPr="00572DA7" w:rsidRDefault="009C4D99" w:rsidP="006C0F4D">
            <w:pPr>
              <w:pStyle w:val="BodyText"/>
            </w:pPr>
            <w:r w:rsidRPr="00572DA7">
              <w:t>P25</w:t>
            </w:r>
          </w:p>
        </w:tc>
        <w:tc>
          <w:tcPr>
            <w:tcW w:w="1260" w:type="dxa"/>
          </w:tcPr>
          <w:p w:rsidR="009C4D99" w:rsidRPr="00572DA7" w:rsidRDefault="009C4D99" w:rsidP="00D90BFE">
            <w:pPr>
              <w:pStyle w:val="BodyText"/>
            </w:pPr>
          </w:p>
        </w:tc>
        <w:tc>
          <w:tcPr>
            <w:tcW w:w="3420" w:type="dxa"/>
          </w:tcPr>
          <w:p w:rsidR="009C4D99" w:rsidRPr="00572DA7" w:rsidRDefault="009C4D99" w:rsidP="00B35481">
            <w:pPr>
              <w:pStyle w:val="BodyText"/>
            </w:pPr>
          </w:p>
        </w:tc>
      </w:tr>
      <w:tr w:rsidR="009C4D99" w:rsidRPr="00572DA7" w:rsidTr="009C4D99">
        <w:trPr>
          <w:cantSplit/>
        </w:trPr>
        <w:tc>
          <w:tcPr>
            <w:tcW w:w="2574" w:type="dxa"/>
          </w:tcPr>
          <w:p w:rsidR="009C4D99" w:rsidRPr="00572DA7" w:rsidRDefault="009C4D99" w:rsidP="00B35481">
            <w:pPr>
              <w:pStyle w:val="BodyText"/>
            </w:pPr>
            <w:r w:rsidRPr="00572DA7">
              <w:t>TETRA Standards</w:t>
            </w:r>
          </w:p>
        </w:tc>
        <w:tc>
          <w:tcPr>
            <w:tcW w:w="5094" w:type="dxa"/>
          </w:tcPr>
          <w:p w:rsidR="009C4D99" w:rsidRPr="00572DA7" w:rsidRDefault="009C4D99" w:rsidP="00B35481">
            <w:pPr>
              <w:pStyle w:val="BodyText"/>
            </w:pPr>
            <w:r w:rsidRPr="00572DA7">
              <w:t xml:space="preserve">Standards developed by ETSI for </w:t>
            </w:r>
            <w:proofErr w:type="spellStart"/>
            <w:r w:rsidRPr="00572DA7">
              <w:t>Digitial</w:t>
            </w:r>
            <w:proofErr w:type="spellEnd"/>
            <w:r w:rsidRPr="00572DA7">
              <w:t xml:space="preserve"> trunked mobile radio including EN300 392, 300 394 and 300 396 standards.</w:t>
            </w:r>
          </w:p>
        </w:tc>
        <w:tc>
          <w:tcPr>
            <w:tcW w:w="1440" w:type="dxa"/>
          </w:tcPr>
          <w:p w:rsidR="009C4D99" w:rsidRPr="00572DA7" w:rsidRDefault="009C4D99" w:rsidP="00B35481">
            <w:pPr>
              <w:pStyle w:val="BodyText"/>
            </w:pPr>
            <w:r w:rsidRPr="00572DA7">
              <w:t>Tetra</w:t>
            </w:r>
          </w:p>
        </w:tc>
        <w:tc>
          <w:tcPr>
            <w:tcW w:w="1260" w:type="dxa"/>
          </w:tcPr>
          <w:p w:rsidR="009C4D99" w:rsidRPr="00572DA7" w:rsidRDefault="009C4D99" w:rsidP="00D90BFE">
            <w:pPr>
              <w:pStyle w:val="BodyText"/>
            </w:pPr>
          </w:p>
        </w:tc>
        <w:tc>
          <w:tcPr>
            <w:tcW w:w="3420" w:type="dxa"/>
          </w:tcPr>
          <w:p w:rsidR="009C4D99" w:rsidRPr="00572DA7" w:rsidRDefault="009C4D99" w:rsidP="00B35481">
            <w:pPr>
              <w:pStyle w:val="BodyText"/>
            </w:pPr>
          </w:p>
        </w:tc>
      </w:tr>
      <w:tr w:rsidR="009C4D99" w:rsidRPr="00572DA7" w:rsidTr="009C4D99">
        <w:trPr>
          <w:cantSplit/>
        </w:trPr>
        <w:tc>
          <w:tcPr>
            <w:tcW w:w="2574" w:type="dxa"/>
          </w:tcPr>
          <w:p w:rsidR="009C4D99" w:rsidRPr="00572DA7" w:rsidRDefault="009C4D99" w:rsidP="00B35481">
            <w:pPr>
              <w:pStyle w:val="BodyText"/>
            </w:pPr>
            <w:r w:rsidRPr="00572DA7">
              <w:t>TIA-603 (adjective)</w:t>
            </w:r>
          </w:p>
        </w:tc>
        <w:tc>
          <w:tcPr>
            <w:tcW w:w="5094" w:type="dxa"/>
          </w:tcPr>
          <w:p w:rsidR="009C4D99" w:rsidRPr="00572DA7" w:rsidRDefault="009C4D99" w:rsidP="00B35481">
            <w:pPr>
              <w:pStyle w:val="BodyText"/>
            </w:pPr>
            <w:r w:rsidRPr="00572DA7">
              <w:t>Supporting TIA-603 standards.</w:t>
            </w:r>
          </w:p>
        </w:tc>
        <w:tc>
          <w:tcPr>
            <w:tcW w:w="1440" w:type="dxa"/>
          </w:tcPr>
          <w:p w:rsidR="009C4D99" w:rsidRPr="00572DA7" w:rsidRDefault="009C4D99" w:rsidP="00B35481">
            <w:pPr>
              <w:pStyle w:val="BodyText"/>
            </w:pPr>
            <w:r w:rsidRPr="00572DA7">
              <w:t>North America</w:t>
            </w:r>
          </w:p>
        </w:tc>
        <w:tc>
          <w:tcPr>
            <w:tcW w:w="1260" w:type="dxa"/>
          </w:tcPr>
          <w:p w:rsidR="009C4D99" w:rsidRPr="00572DA7" w:rsidRDefault="009C4D99" w:rsidP="00B35481">
            <w:pPr>
              <w:pStyle w:val="BodyText"/>
            </w:pPr>
          </w:p>
        </w:tc>
        <w:tc>
          <w:tcPr>
            <w:tcW w:w="3420" w:type="dxa"/>
          </w:tcPr>
          <w:p w:rsidR="009C4D99" w:rsidRPr="00572DA7" w:rsidRDefault="009C4D99" w:rsidP="00B35481">
            <w:pPr>
              <w:pStyle w:val="BodyText"/>
            </w:pPr>
          </w:p>
        </w:tc>
      </w:tr>
      <w:tr w:rsidR="009C4D99" w:rsidRPr="00572DA7" w:rsidTr="009C4D99">
        <w:trPr>
          <w:cantSplit/>
        </w:trPr>
        <w:tc>
          <w:tcPr>
            <w:tcW w:w="2574" w:type="dxa"/>
          </w:tcPr>
          <w:p w:rsidR="009C4D99" w:rsidRPr="00572DA7" w:rsidRDefault="009C4D99" w:rsidP="00B35481">
            <w:pPr>
              <w:pStyle w:val="BodyText"/>
            </w:pPr>
            <w:r w:rsidRPr="00572DA7">
              <w:t>TIA-603 (noun)</w:t>
            </w:r>
          </w:p>
        </w:tc>
        <w:tc>
          <w:tcPr>
            <w:tcW w:w="5094" w:type="dxa"/>
          </w:tcPr>
          <w:p w:rsidR="009C4D99" w:rsidRPr="00572DA7" w:rsidRDefault="009C4D99" w:rsidP="00001F7A">
            <w:pPr>
              <w:pStyle w:val="BodyText"/>
              <w:jc w:val="left"/>
            </w:pPr>
            <w:r w:rsidRPr="00572DA7">
              <w:t>(Analog) Land Mobile communications equipment measurement and performance standards</w:t>
            </w:r>
          </w:p>
        </w:tc>
        <w:tc>
          <w:tcPr>
            <w:tcW w:w="1440" w:type="dxa"/>
          </w:tcPr>
          <w:p w:rsidR="009C4D99" w:rsidRPr="00572DA7" w:rsidRDefault="009C4D99" w:rsidP="00B35481">
            <w:pPr>
              <w:pStyle w:val="BodyText"/>
            </w:pPr>
            <w:r w:rsidRPr="00572DA7">
              <w:t>North America</w:t>
            </w:r>
          </w:p>
        </w:tc>
        <w:tc>
          <w:tcPr>
            <w:tcW w:w="1260" w:type="dxa"/>
          </w:tcPr>
          <w:p w:rsidR="009C4D99" w:rsidRPr="00572DA7" w:rsidRDefault="009C4D99" w:rsidP="00B35481">
            <w:pPr>
              <w:pStyle w:val="BodyText"/>
            </w:pPr>
          </w:p>
        </w:tc>
        <w:tc>
          <w:tcPr>
            <w:tcW w:w="3420" w:type="dxa"/>
          </w:tcPr>
          <w:p w:rsidR="009C4D99" w:rsidRPr="00572DA7" w:rsidRDefault="009C4D99" w:rsidP="00B35481">
            <w:pPr>
              <w:pStyle w:val="BodyText"/>
            </w:pPr>
          </w:p>
        </w:tc>
      </w:tr>
      <w:tr w:rsidR="00773627" w:rsidRPr="00572DA7" w:rsidTr="00BA0B8F">
        <w:trPr>
          <w:cantSplit/>
        </w:trPr>
        <w:tc>
          <w:tcPr>
            <w:tcW w:w="2574" w:type="dxa"/>
          </w:tcPr>
          <w:p w:rsidR="00773627" w:rsidRPr="00572DA7" w:rsidRDefault="00773627" w:rsidP="00BA0B8F">
            <w:pPr>
              <w:pStyle w:val="BodyText"/>
            </w:pPr>
            <w:r>
              <w:t>MCPTT standards</w:t>
            </w:r>
          </w:p>
        </w:tc>
        <w:tc>
          <w:tcPr>
            <w:tcW w:w="5094" w:type="dxa"/>
          </w:tcPr>
          <w:p w:rsidR="00773627" w:rsidRPr="00572DA7" w:rsidRDefault="00773627" w:rsidP="00BA0B8F">
            <w:pPr>
              <w:pStyle w:val="BodyText"/>
              <w:jc w:val="left"/>
            </w:pPr>
            <w:r>
              <w:t xml:space="preserve">Standards developed by 3GPP for MCPTT, </w:t>
            </w:r>
            <w:proofErr w:type="spellStart"/>
            <w:r>
              <w:t>e.g</w:t>
            </w:r>
            <w:proofErr w:type="spellEnd"/>
            <w:r>
              <w:t xml:space="preserve"> 3GPP TS 23.179</w:t>
            </w:r>
            <w:r w:rsidR="00B6300F">
              <w:t xml:space="preserve"> and associated specifications,</w:t>
            </w:r>
            <w:r>
              <w:t xml:space="preserve"> which is the architecture specification developed by 3GPP System Aspects Working Group 6.</w:t>
            </w:r>
          </w:p>
        </w:tc>
        <w:tc>
          <w:tcPr>
            <w:tcW w:w="1440" w:type="dxa"/>
          </w:tcPr>
          <w:p w:rsidR="00773627" w:rsidRPr="00572DA7" w:rsidRDefault="00773627" w:rsidP="00BA0B8F">
            <w:pPr>
              <w:pStyle w:val="BodyText"/>
            </w:pPr>
            <w:r>
              <w:t>MCPTT</w:t>
            </w:r>
          </w:p>
        </w:tc>
        <w:tc>
          <w:tcPr>
            <w:tcW w:w="1260" w:type="dxa"/>
          </w:tcPr>
          <w:p w:rsidR="00773627" w:rsidRPr="00572DA7" w:rsidRDefault="00773627" w:rsidP="00BA0B8F">
            <w:pPr>
              <w:pStyle w:val="BodyText"/>
            </w:pPr>
          </w:p>
        </w:tc>
        <w:tc>
          <w:tcPr>
            <w:tcW w:w="3420" w:type="dxa"/>
          </w:tcPr>
          <w:p w:rsidR="00773627" w:rsidRPr="00572DA7" w:rsidRDefault="00773627" w:rsidP="00BA0B8F">
            <w:pPr>
              <w:pStyle w:val="BodyText"/>
            </w:pPr>
          </w:p>
        </w:tc>
      </w:tr>
    </w:tbl>
    <w:p w:rsidR="009C4D99" w:rsidRPr="00572DA7" w:rsidRDefault="009C4D99" w:rsidP="009C4D99">
      <w:pPr>
        <w:pStyle w:val="BodyText"/>
      </w:pPr>
    </w:p>
    <w:p w:rsidR="000E3B01" w:rsidRPr="00572DA7" w:rsidRDefault="000E3B01" w:rsidP="00F85894">
      <w:pPr>
        <w:pStyle w:val="Heading2"/>
        <w:numPr>
          <w:ilvl w:val="1"/>
          <w:numId w:val="35"/>
        </w:numPr>
      </w:pPr>
      <w:bookmarkStart w:id="34" w:name="_Toc446422326"/>
      <w:r w:rsidRPr="00572DA7">
        <w:lastRenderedPageBreak/>
        <w:t>P25</w:t>
      </w:r>
      <w:r w:rsidR="002A5918" w:rsidRPr="00572DA7">
        <w:t xml:space="preserve"> and TETRA</w:t>
      </w:r>
      <w:r w:rsidRPr="00572DA7">
        <w:t xml:space="preserve"> Systems Architecture Nomenclature</w:t>
      </w:r>
      <w:bookmarkEnd w:id="34"/>
    </w:p>
    <w:p w:rsidR="000E3B01" w:rsidRPr="00572DA7" w:rsidRDefault="000E3B01" w:rsidP="00F85894">
      <w:pPr>
        <w:keepNext/>
        <w:keepLines/>
      </w:pPr>
      <w:r w:rsidRPr="00572DA7">
        <w:t xml:space="preserve">The following are North American LMR terms referring to important architectural elements of the </w:t>
      </w:r>
      <w:r w:rsidR="006C0F4D" w:rsidRPr="00572DA7">
        <w:t>existing standards</w:t>
      </w:r>
      <w:r w:rsidR="00134275" w:rsidRPr="00572DA7">
        <w:t xml:space="preserve"> matched by their understanding in TETRA</w:t>
      </w:r>
      <w:r w:rsidR="00BA0B8F" w:rsidRPr="00BA0B8F">
        <w:t xml:space="preserve"> </w:t>
      </w:r>
      <w:r w:rsidR="00BA0B8F">
        <w:t>and 3GPP MCPTT.</w:t>
      </w:r>
    </w:p>
    <w:tbl>
      <w:tblPr>
        <w:tblStyle w:val="TableGrid"/>
        <w:tblW w:w="0" w:type="auto"/>
        <w:tblLook w:val="04A0" w:firstRow="1" w:lastRow="0" w:firstColumn="1" w:lastColumn="0" w:noHBand="0" w:noVBand="1"/>
      </w:tblPr>
      <w:tblGrid>
        <w:gridCol w:w="2013"/>
        <w:gridCol w:w="5576"/>
        <w:gridCol w:w="1420"/>
        <w:gridCol w:w="1271"/>
        <w:gridCol w:w="3390"/>
      </w:tblGrid>
      <w:tr w:rsidR="00A44D4B" w:rsidRPr="00572DA7" w:rsidTr="00CB6AC7">
        <w:trPr>
          <w:cantSplit/>
          <w:tblHeader/>
        </w:trPr>
        <w:tc>
          <w:tcPr>
            <w:tcW w:w="2013" w:type="dxa"/>
          </w:tcPr>
          <w:p w:rsidR="006C0F4D" w:rsidRPr="00572DA7" w:rsidRDefault="006C0F4D" w:rsidP="007D41C4">
            <w:pPr>
              <w:keepNext/>
              <w:keepLines/>
              <w:rPr>
                <w:b/>
              </w:rPr>
            </w:pPr>
            <w:r w:rsidRPr="00572DA7">
              <w:rPr>
                <w:b/>
              </w:rPr>
              <w:t xml:space="preserve">Term </w:t>
            </w:r>
          </w:p>
        </w:tc>
        <w:tc>
          <w:tcPr>
            <w:tcW w:w="5576" w:type="dxa"/>
          </w:tcPr>
          <w:p w:rsidR="006C0F4D" w:rsidRPr="00572DA7" w:rsidRDefault="006C0F4D" w:rsidP="007D41C4">
            <w:pPr>
              <w:keepNext/>
              <w:keepLines/>
              <w:rPr>
                <w:b/>
              </w:rPr>
            </w:pPr>
            <w:r w:rsidRPr="00572DA7">
              <w:rPr>
                <w:b/>
              </w:rPr>
              <w:t>Meaning</w:t>
            </w:r>
          </w:p>
        </w:tc>
        <w:tc>
          <w:tcPr>
            <w:tcW w:w="1420" w:type="dxa"/>
          </w:tcPr>
          <w:p w:rsidR="00572DA7" w:rsidRPr="00572DA7" w:rsidRDefault="007D41C4" w:rsidP="00572DA7">
            <w:pPr>
              <w:keepNext/>
              <w:keepLines/>
              <w:jc w:val="left"/>
              <w:rPr>
                <w:b/>
              </w:rPr>
            </w:pPr>
            <w:r w:rsidRPr="00572DA7">
              <w:rPr>
                <w:b/>
              </w:rPr>
              <w:t>Applies</w:t>
            </w:r>
            <w:r w:rsidR="00572DA7" w:rsidRPr="00572DA7">
              <w:rPr>
                <w:b/>
              </w:rPr>
              <w:t xml:space="preserve"> to</w:t>
            </w:r>
          </w:p>
          <w:p w:rsidR="006C0F4D" w:rsidRPr="00572DA7" w:rsidRDefault="006C0F4D" w:rsidP="007D41C4">
            <w:pPr>
              <w:keepNext/>
              <w:keepLines/>
              <w:jc w:val="left"/>
              <w:rPr>
                <w:b/>
              </w:rPr>
            </w:pPr>
          </w:p>
        </w:tc>
        <w:tc>
          <w:tcPr>
            <w:tcW w:w="1271" w:type="dxa"/>
          </w:tcPr>
          <w:p w:rsidR="006C0F4D" w:rsidRPr="00572DA7" w:rsidRDefault="004A469E" w:rsidP="007D41C4">
            <w:pPr>
              <w:keepNext/>
              <w:keepLines/>
              <w:rPr>
                <w:b/>
              </w:rPr>
            </w:pPr>
            <w:r w:rsidRPr="00572DA7">
              <w:rPr>
                <w:b/>
              </w:rPr>
              <w:t>Cross Reference</w:t>
            </w:r>
          </w:p>
        </w:tc>
        <w:tc>
          <w:tcPr>
            <w:tcW w:w="3390" w:type="dxa"/>
          </w:tcPr>
          <w:p w:rsidR="006C0F4D" w:rsidRPr="00572DA7" w:rsidRDefault="006C0F4D" w:rsidP="007D41C4">
            <w:pPr>
              <w:keepNext/>
              <w:keepLines/>
              <w:rPr>
                <w:b/>
              </w:rPr>
            </w:pPr>
            <w:r w:rsidRPr="00572DA7">
              <w:rPr>
                <w:b/>
              </w:rPr>
              <w:t>Comment</w:t>
            </w:r>
          </w:p>
        </w:tc>
      </w:tr>
      <w:tr w:rsidR="00E05EC0" w:rsidRPr="00572DA7" w:rsidTr="00CB6AC7">
        <w:trPr>
          <w:cantSplit/>
        </w:trPr>
        <w:tc>
          <w:tcPr>
            <w:tcW w:w="2013" w:type="dxa"/>
          </w:tcPr>
          <w:p w:rsidR="00E05EC0" w:rsidRPr="00572DA7" w:rsidRDefault="00E05EC0" w:rsidP="009C4D99">
            <w:pPr>
              <w:keepLines/>
            </w:pPr>
            <w:r>
              <w:t>Base Station</w:t>
            </w:r>
          </w:p>
        </w:tc>
        <w:tc>
          <w:tcPr>
            <w:tcW w:w="5576" w:type="dxa"/>
          </w:tcPr>
          <w:p w:rsidR="00E05EC0" w:rsidRPr="00572DA7" w:rsidRDefault="00E05EC0" w:rsidP="009C4D99">
            <w:pPr>
              <w:keepLines/>
              <w:jc w:val="left"/>
            </w:pPr>
            <w:r w:rsidRPr="00572DA7">
              <w:t>An element of a trunked radio network comprising one or more control channels and one or more traffic channels providing a single shared set of communications channels</w:t>
            </w:r>
          </w:p>
        </w:tc>
        <w:tc>
          <w:tcPr>
            <w:tcW w:w="1420" w:type="dxa"/>
          </w:tcPr>
          <w:p w:rsidR="00E05EC0" w:rsidRPr="00572DA7" w:rsidRDefault="00E05EC0" w:rsidP="009C4D99">
            <w:pPr>
              <w:keepLines/>
              <w:jc w:val="left"/>
            </w:pPr>
            <w:r>
              <w:t>TETRA</w:t>
            </w:r>
          </w:p>
        </w:tc>
        <w:tc>
          <w:tcPr>
            <w:tcW w:w="1271" w:type="dxa"/>
          </w:tcPr>
          <w:p w:rsidR="00E05EC0" w:rsidRPr="00572DA7" w:rsidRDefault="00E05EC0" w:rsidP="009C4D99">
            <w:pPr>
              <w:keepLines/>
              <w:jc w:val="left"/>
            </w:pPr>
            <w:proofErr w:type="spellStart"/>
            <w:r>
              <w:t>Trunking</w:t>
            </w:r>
            <w:proofErr w:type="spellEnd"/>
            <w:r>
              <w:t xml:space="preserve"> Site</w:t>
            </w:r>
          </w:p>
        </w:tc>
        <w:tc>
          <w:tcPr>
            <w:tcW w:w="3390" w:type="dxa"/>
          </w:tcPr>
          <w:p w:rsidR="00E05EC0" w:rsidRPr="00572DA7" w:rsidRDefault="00E05EC0" w:rsidP="009C4D99">
            <w:pPr>
              <w:keepLines/>
              <w:jc w:val="left"/>
            </w:pPr>
          </w:p>
        </w:tc>
      </w:tr>
      <w:tr w:rsidR="00E05EC0" w:rsidRPr="00572DA7" w:rsidTr="00CB6AC7">
        <w:trPr>
          <w:cantSplit/>
        </w:trPr>
        <w:tc>
          <w:tcPr>
            <w:tcW w:w="2013" w:type="dxa"/>
          </w:tcPr>
          <w:p w:rsidR="00E05EC0" w:rsidRDefault="00E05EC0" w:rsidP="009C4D99">
            <w:pPr>
              <w:keepLines/>
            </w:pPr>
            <w:r>
              <w:t>Base Station</w:t>
            </w:r>
          </w:p>
        </w:tc>
        <w:tc>
          <w:tcPr>
            <w:tcW w:w="5576" w:type="dxa"/>
          </w:tcPr>
          <w:p w:rsidR="00E05EC0" w:rsidRPr="00572DA7" w:rsidRDefault="00E05EC0" w:rsidP="00E05EC0">
            <w:pPr>
              <w:keepLines/>
              <w:jc w:val="left"/>
            </w:pPr>
            <w:r>
              <w:t>A fixed element of a P25 conventional or trunked system that receives from and transmits to mobile units.</w:t>
            </w:r>
          </w:p>
        </w:tc>
        <w:tc>
          <w:tcPr>
            <w:tcW w:w="1420" w:type="dxa"/>
          </w:tcPr>
          <w:p w:rsidR="00E05EC0" w:rsidRDefault="00E05EC0" w:rsidP="009C4D99">
            <w:pPr>
              <w:keepLines/>
              <w:jc w:val="left"/>
            </w:pPr>
            <w:r>
              <w:t>P25</w:t>
            </w:r>
          </w:p>
        </w:tc>
        <w:tc>
          <w:tcPr>
            <w:tcW w:w="1271" w:type="dxa"/>
          </w:tcPr>
          <w:p w:rsidR="00E05EC0" w:rsidRDefault="00E05EC0" w:rsidP="009C4D99">
            <w:pPr>
              <w:keepLines/>
              <w:jc w:val="left"/>
            </w:pPr>
          </w:p>
        </w:tc>
        <w:tc>
          <w:tcPr>
            <w:tcW w:w="3390" w:type="dxa"/>
          </w:tcPr>
          <w:p w:rsidR="00E05EC0" w:rsidRPr="00572DA7" w:rsidRDefault="00E05EC0" w:rsidP="009C4D99">
            <w:pPr>
              <w:keepLines/>
              <w:jc w:val="left"/>
            </w:pPr>
          </w:p>
        </w:tc>
      </w:tr>
      <w:tr w:rsidR="00A44D4B" w:rsidRPr="00572DA7" w:rsidTr="00CB6AC7">
        <w:trPr>
          <w:cantSplit/>
        </w:trPr>
        <w:tc>
          <w:tcPr>
            <w:tcW w:w="2013" w:type="dxa"/>
          </w:tcPr>
          <w:p w:rsidR="006C0F4D" w:rsidRPr="00572DA7" w:rsidRDefault="006C0F4D" w:rsidP="009C4D99">
            <w:pPr>
              <w:keepLines/>
            </w:pPr>
            <w:r w:rsidRPr="00572DA7">
              <w:t>(Simple) Repeater</w:t>
            </w:r>
          </w:p>
        </w:tc>
        <w:tc>
          <w:tcPr>
            <w:tcW w:w="5576" w:type="dxa"/>
          </w:tcPr>
          <w:p w:rsidR="006C0F4D" w:rsidRPr="00572DA7" w:rsidRDefault="006C0F4D" w:rsidP="009C4D99">
            <w:pPr>
              <w:keepLines/>
              <w:jc w:val="left"/>
            </w:pPr>
            <w:r w:rsidRPr="00572DA7">
              <w:t>An element of conventional infrastructure that “repeats” signals received on an uplink to corresponding downlink without modifying the information content of the repeated signals.</w:t>
            </w:r>
          </w:p>
        </w:tc>
        <w:tc>
          <w:tcPr>
            <w:tcW w:w="1420" w:type="dxa"/>
          </w:tcPr>
          <w:p w:rsidR="006C0F4D" w:rsidRPr="00572DA7" w:rsidRDefault="00572DA7" w:rsidP="009C4D99">
            <w:pPr>
              <w:keepLines/>
              <w:jc w:val="left"/>
            </w:pPr>
            <w:r w:rsidRPr="00572DA7">
              <w:t>P25 &amp; TETRA</w:t>
            </w:r>
            <w:r w:rsidR="00C820C6">
              <w:t xml:space="preserve"> &amp; MCPTT</w:t>
            </w:r>
          </w:p>
        </w:tc>
        <w:tc>
          <w:tcPr>
            <w:tcW w:w="1271" w:type="dxa"/>
          </w:tcPr>
          <w:p w:rsidR="006C0F4D" w:rsidRPr="00572DA7" w:rsidRDefault="006C0F4D" w:rsidP="009C4D99">
            <w:pPr>
              <w:keepLines/>
              <w:jc w:val="left"/>
            </w:pPr>
          </w:p>
        </w:tc>
        <w:tc>
          <w:tcPr>
            <w:tcW w:w="3390" w:type="dxa"/>
          </w:tcPr>
          <w:p w:rsidR="00C820C6" w:rsidRDefault="00A44D4B" w:rsidP="009C4D99">
            <w:pPr>
              <w:keepLines/>
              <w:jc w:val="left"/>
            </w:pPr>
            <w:r w:rsidRPr="00572DA7">
              <w:t>TETRA supports Trunked Mode Operation and also Direct Mode Operation repeaters</w:t>
            </w:r>
            <w:r w:rsidR="00C820C6">
              <w:t>.</w:t>
            </w:r>
          </w:p>
          <w:p w:rsidR="00B6300F" w:rsidRDefault="008E1FC6" w:rsidP="008F0DDE">
            <w:pPr>
              <w:keepLines/>
              <w:jc w:val="left"/>
            </w:pPr>
            <w:r>
              <w:t xml:space="preserve">In TETRA and P25, repeater is a sort of base station. </w:t>
            </w:r>
          </w:p>
          <w:p w:rsidR="008F0DDE" w:rsidRDefault="00C820C6" w:rsidP="008F0DDE">
            <w:pPr>
              <w:keepLines/>
              <w:jc w:val="left"/>
            </w:pPr>
            <w:r>
              <w:t>For MCPTT</w:t>
            </w:r>
            <w:r w:rsidR="008F0DDE">
              <w:t>:</w:t>
            </w:r>
            <w:r>
              <w:t xml:space="preserve"> </w:t>
            </w:r>
          </w:p>
          <w:p w:rsidR="008F0DDE" w:rsidRDefault="008F0DDE" w:rsidP="008F0DDE">
            <w:pPr>
              <w:keepLines/>
              <w:jc w:val="left"/>
            </w:pPr>
            <w:r>
              <w:t xml:space="preserve">- </w:t>
            </w:r>
            <w:proofErr w:type="gramStart"/>
            <w:r w:rsidR="00C820C6">
              <w:t>the</w:t>
            </w:r>
            <w:proofErr w:type="gramEnd"/>
            <w:r w:rsidR="00C820C6">
              <w:t xml:space="preserve"> 3GPP EPS (Evolved Packet System) supports the repeater functionality for on-network operation</w:t>
            </w:r>
            <w:r w:rsidR="00B6300F">
              <w:t>.</w:t>
            </w:r>
          </w:p>
          <w:p w:rsidR="006C0F4D" w:rsidRPr="00572DA7" w:rsidRDefault="008F0DDE" w:rsidP="00B6300F">
            <w:pPr>
              <w:keepLines/>
              <w:jc w:val="left"/>
            </w:pPr>
            <w:r>
              <w:t xml:space="preserve">- </w:t>
            </w:r>
            <w:proofErr w:type="gramStart"/>
            <w:r>
              <w:t>the</w:t>
            </w:r>
            <w:proofErr w:type="gramEnd"/>
            <w:r>
              <w:t xml:space="preserve"> </w:t>
            </w:r>
            <w:proofErr w:type="spellStart"/>
            <w:r>
              <w:t>ProSe</w:t>
            </w:r>
            <w:proofErr w:type="spellEnd"/>
            <w:r>
              <w:t xml:space="preserve"> UE-to-UE relay (not supported in Rel-13, should be supported in Rel-14) supports the repeater functionality for direct mode of operation</w:t>
            </w:r>
            <w:r w:rsidR="00C820C6">
              <w:t xml:space="preserve">. </w:t>
            </w:r>
          </w:p>
        </w:tc>
      </w:tr>
      <w:tr w:rsidR="00800ED9" w:rsidRPr="00572DA7" w:rsidTr="00CB6AC7">
        <w:trPr>
          <w:cantSplit/>
        </w:trPr>
        <w:tc>
          <w:tcPr>
            <w:tcW w:w="2013" w:type="dxa"/>
          </w:tcPr>
          <w:p w:rsidR="00800ED9" w:rsidRPr="00572DA7" w:rsidRDefault="00800ED9" w:rsidP="009C4D99">
            <w:pPr>
              <w:keepLines/>
            </w:pPr>
            <w:r w:rsidRPr="00572DA7">
              <w:t>DMO Gateway</w:t>
            </w:r>
          </w:p>
        </w:tc>
        <w:tc>
          <w:tcPr>
            <w:tcW w:w="5576" w:type="dxa"/>
          </w:tcPr>
          <w:p w:rsidR="00800ED9" w:rsidRPr="00572DA7" w:rsidRDefault="00800ED9" w:rsidP="009C4D99">
            <w:pPr>
              <w:keepLines/>
              <w:jc w:val="left"/>
            </w:pPr>
            <w:r w:rsidRPr="00572DA7">
              <w:t>A means of extending network coverage. An extension of the trunked network that is available for remote terminal access vi</w:t>
            </w:r>
            <w:r w:rsidR="0057354C" w:rsidRPr="00572DA7">
              <w:t>a</w:t>
            </w:r>
            <w:r w:rsidRPr="00572DA7">
              <w:t xml:space="preserve"> Direct Mode Operation</w:t>
            </w:r>
          </w:p>
        </w:tc>
        <w:tc>
          <w:tcPr>
            <w:tcW w:w="1420" w:type="dxa"/>
          </w:tcPr>
          <w:p w:rsidR="00800ED9" w:rsidRPr="00572DA7" w:rsidRDefault="00800ED9" w:rsidP="009C4D99">
            <w:pPr>
              <w:keepLines/>
              <w:jc w:val="left"/>
            </w:pPr>
            <w:r w:rsidRPr="00572DA7">
              <w:t>TETRA</w:t>
            </w:r>
          </w:p>
        </w:tc>
        <w:tc>
          <w:tcPr>
            <w:tcW w:w="1271" w:type="dxa"/>
          </w:tcPr>
          <w:p w:rsidR="00800ED9" w:rsidRPr="00572DA7" w:rsidRDefault="00C820C6" w:rsidP="009C4D99">
            <w:pPr>
              <w:keepLines/>
              <w:jc w:val="left"/>
            </w:pPr>
            <w:proofErr w:type="spellStart"/>
            <w:r>
              <w:t>ProSe</w:t>
            </w:r>
            <w:proofErr w:type="spellEnd"/>
            <w:r>
              <w:t xml:space="preserve"> UE-to-network relay</w:t>
            </w:r>
            <w:r w:rsidR="008F0DDE">
              <w:t xml:space="preserve"> capability used by MCPTT</w:t>
            </w:r>
          </w:p>
        </w:tc>
        <w:tc>
          <w:tcPr>
            <w:tcW w:w="3390" w:type="dxa"/>
          </w:tcPr>
          <w:p w:rsidR="00800ED9" w:rsidRPr="00572DA7" w:rsidRDefault="00572DA7" w:rsidP="009C4D99">
            <w:pPr>
              <w:keepLines/>
              <w:jc w:val="left"/>
            </w:pPr>
            <w:r w:rsidRPr="00572DA7">
              <w:t>Not standardized in P25.</w:t>
            </w:r>
          </w:p>
        </w:tc>
      </w:tr>
      <w:tr w:rsidR="00F6155A" w:rsidRPr="00572DA7" w:rsidTr="00CB6AC7">
        <w:trPr>
          <w:cantSplit/>
        </w:trPr>
        <w:tc>
          <w:tcPr>
            <w:tcW w:w="2013" w:type="dxa"/>
          </w:tcPr>
          <w:p w:rsidR="00F6155A" w:rsidRPr="00572DA7" w:rsidRDefault="00F6155A" w:rsidP="009C4D99">
            <w:pPr>
              <w:keepLines/>
            </w:pPr>
            <w:r w:rsidRPr="00572DA7">
              <w:lastRenderedPageBreak/>
              <w:t>Gateway</w:t>
            </w:r>
          </w:p>
        </w:tc>
        <w:tc>
          <w:tcPr>
            <w:tcW w:w="5576" w:type="dxa"/>
          </w:tcPr>
          <w:p w:rsidR="00F6155A" w:rsidRPr="00572DA7" w:rsidRDefault="00F6155A" w:rsidP="009C4D99">
            <w:pPr>
              <w:keepLines/>
              <w:jc w:val="left"/>
            </w:pPr>
            <w:r w:rsidRPr="00572DA7">
              <w:t>A means of interconnecting TETRA networks to other public or private networks such as PSTN, ISDN etc</w:t>
            </w:r>
            <w:r w:rsidR="0057354C" w:rsidRPr="00572DA7">
              <w:t>.</w:t>
            </w:r>
          </w:p>
        </w:tc>
        <w:tc>
          <w:tcPr>
            <w:tcW w:w="1420" w:type="dxa"/>
          </w:tcPr>
          <w:p w:rsidR="00F6155A" w:rsidRPr="00572DA7" w:rsidRDefault="00F6155A" w:rsidP="009C4D99">
            <w:pPr>
              <w:keepLines/>
              <w:jc w:val="left"/>
            </w:pPr>
            <w:r w:rsidRPr="00572DA7">
              <w:t>TETRA</w:t>
            </w:r>
          </w:p>
        </w:tc>
        <w:tc>
          <w:tcPr>
            <w:tcW w:w="1271" w:type="dxa"/>
          </w:tcPr>
          <w:p w:rsidR="00F6155A" w:rsidRPr="00572DA7" w:rsidRDefault="00F6155A" w:rsidP="009C4D99">
            <w:pPr>
              <w:keepLines/>
              <w:jc w:val="left"/>
            </w:pPr>
          </w:p>
        </w:tc>
        <w:tc>
          <w:tcPr>
            <w:tcW w:w="3390" w:type="dxa"/>
          </w:tcPr>
          <w:p w:rsidR="00F6155A" w:rsidRPr="00572DA7" w:rsidRDefault="00572DA7" w:rsidP="009C4D99">
            <w:pPr>
              <w:keepLines/>
              <w:jc w:val="left"/>
            </w:pPr>
            <w:r w:rsidRPr="00572DA7">
              <w:t>Not standardized in P25.</w:t>
            </w:r>
          </w:p>
        </w:tc>
      </w:tr>
      <w:tr w:rsidR="00572DA7" w:rsidRPr="00572DA7" w:rsidTr="00CB6AC7">
        <w:trPr>
          <w:cantSplit/>
        </w:trPr>
        <w:tc>
          <w:tcPr>
            <w:tcW w:w="2013" w:type="dxa"/>
          </w:tcPr>
          <w:p w:rsidR="00572DA7" w:rsidRPr="00572DA7" w:rsidRDefault="00572DA7" w:rsidP="009C4D99">
            <w:pPr>
              <w:keepLines/>
            </w:pPr>
            <w:r w:rsidRPr="00572DA7">
              <w:t>(</w:t>
            </w:r>
            <w:proofErr w:type="spellStart"/>
            <w:r w:rsidRPr="00572DA7">
              <w:t>Trunking</w:t>
            </w:r>
            <w:proofErr w:type="spellEnd"/>
            <w:r w:rsidRPr="00572DA7">
              <w:t>) Site</w:t>
            </w:r>
          </w:p>
        </w:tc>
        <w:tc>
          <w:tcPr>
            <w:tcW w:w="5576" w:type="dxa"/>
          </w:tcPr>
          <w:p w:rsidR="00572DA7" w:rsidRPr="00572DA7" w:rsidRDefault="00572DA7" w:rsidP="009C4D99">
            <w:pPr>
              <w:keepLines/>
              <w:jc w:val="left"/>
            </w:pPr>
            <w:r w:rsidRPr="00572DA7">
              <w:t>An element of a trunked radio network comprising one or more control channels and one or more traffic channels providing a single shared set of communications channels</w:t>
            </w:r>
          </w:p>
        </w:tc>
        <w:tc>
          <w:tcPr>
            <w:tcW w:w="1420" w:type="dxa"/>
          </w:tcPr>
          <w:p w:rsidR="00572DA7" w:rsidRPr="00572DA7" w:rsidRDefault="00572DA7" w:rsidP="00D90BFE">
            <w:pPr>
              <w:keepLines/>
              <w:jc w:val="left"/>
            </w:pPr>
            <w:r w:rsidRPr="00572DA7">
              <w:t>P25 &amp; TETRA</w:t>
            </w:r>
            <w:r w:rsidR="00C820C6">
              <w:t xml:space="preserve"> &amp; MCPTT</w:t>
            </w:r>
          </w:p>
        </w:tc>
        <w:tc>
          <w:tcPr>
            <w:tcW w:w="1271" w:type="dxa"/>
          </w:tcPr>
          <w:p w:rsidR="00572DA7" w:rsidRPr="00572DA7" w:rsidRDefault="00572DA7" w:rsidP="009C4D99">
            <w:pPr>
              <w:keepLines/>
              <w:jc w:val="left"/>
            </w:pPr>
          </w:p>
        </w:tc>
        <w:tc>
          <w:tcPr>
            <w:tcW w:w="3390" w:type="dxa"/>
          </w:tcPr>
          <w:p w:rsidR="00572DA7" w:rsidRPr="00572DA7" w:rsidRDefault="00C820C6" w:rsidP="009C4D99">
            <w:pPr>
              <w:keepLines/>
              <w:jc w:val="left"/>
            </w:pPr>
            <w:r>
              <w:t>For MCPTT, this is part of the EPS.</w:t>
            </w:r>
          </w:p>
        </w:tc>
      </w:tr>
      <w:tr w:rsidR="00572DA7" w:rsidRPr="00572DA7" w:rsidTr="00CB6AC7">
        <w:trPr>
          <w:cantSplit/>
        </w:trPr>
        <w:tc>
          <w:tcPr>
            <w:tcW w:w="2013" w:type="dxa"/>
          </w:tcPr>
          <w:p w:rsidR="00B6300F" w:rsidRPr="00572DA7" w:rsidRDefault="00572DA7" w:rsidP="009C4D99">
            <w:pPr>
              <w:keepLines/>
            </w:pPr>
            <w:r w:rsidRPr="00572DA7">
              <w:t>Common Air Interface</w:t>
            </w:r>
          </w:p>
        </w:tc>
        <w:tc>
          <w:tcPr>
            <w:tcW w:w="5576" w:type="dxa"/>
          </w:tcPr>
          <w:p w:rsidR="00572DA7" w:rsidRPr="00572DA7" w:rsidRDefault="00572DA7" w:rsidP="00C820C6">
            <w:pPr>
              <w:keepLines/>
              <w:jc w:val="left"/>
            </w:pPr>
            <w:r w:rsidRPr="00572DA7">
              <w:t>The P25 specifications for FMDA or TDMA traffic</w:t>
            </w:r>
            <w:r w:rsidR="00C820C6">
              <w:t>,</w:t>
            </w:r>
            <w:r w:rsidRPr="00572DA7">
              <w:t xml:space="preserve"> the TETRA specification for TDMA signaling and traffic</w:t>
            </w:r>
            <w:r w:rsidR="00C820C6">
              <w:t xml:space="preserve"> and the 3GPP LTE specification for the MCPTT EPS.</w:t>
            </w:r>
          </w:p>
        </w:tc>
        <w:tc>
          <w:tcPr>
            <w:tcW w:w="1420" w:type="dxa"/>
          </w:tcPr>
          <w:p w:rsidR="00572DA7" w:rsidRPr="00572DA7" w:rsidRDefault="00572DA7" w:rsidP="00D90BFE">
            <w:pPr>
              <w:keepLines/>
              <w:jc w:val="left"/>
            </w:pPr>
            <w:r w:rsidRPr="00572DA7">
              <w:t>P25 &amp; TETRA</w:t>
            </w:r>
            <w:r w:rsidR="00C820C6">
              <w:t xml:space="preserve"> &amp; MCPTT</w:t>
            </w:r>
          </w:p>
        </w:tc>
        <w:tc>
          <w:tcPr>
            <w:tcW w:w="1271" w:type="dxa"/>
          </w:tcPr>
          <w:p w:rsidR="00572DA7" w:rsidRPr="00572DA7" w:rsidRDefault="00572DA7" w:rsidP="009C4D99">
            <w:pPr>
              <w:keepLines/>
              <w:jc w:val="left"/>
            </w:pPr>
          </w:p>
        </w:tc>
        <w:tc>
          <w:tcPr>
            <w:tcW w:w="3390" w:type="dxa"/>
          </w:tcPr>
          <w:p w:rsidR="00572DA7" w:rsidRPr="00572DA7" w:rsidRDefault="00572DA7" w:rsidP="009C4D99">
            <w:pPr>
              <w:keepLines/>
              <w:jc w:val="left"/>
            </w:pPr>
          </w:p>
        </w:tc>
      </w:tr>
      <w:tr w:rsidR="00572DA7" w:rsidRPr="00572DA7" w:rsidTr="00CB6AC7">
        <w:trPr>
          <w:cantSplit/>
        </w:trPr>
        <w:tc>
          <w:tcPr>
            <w:tcW w:w="2013" w:type="dxa"/>
          </w:tcPr>
          <w:p w:rsidR="00572DA7" w:rsidRPr="00572DA7" w:rsidRDefault="00572DA7" w:rsidP="009C4D99">
            <w:pPr>
              <w:keepLines/>
            </w:pPr>
            <w:r w:rsidRPr="00572DA7">
              <w:t>Console</w:t>
            </w:r>
          </w:p>
        </w:tc>
        <w:tc>
          <w:tcPr>
            <w:tcW w:w="5576" w:type="dxa"/>
          </w:tcPr>
          <w:p w:rsidR="00572DA7" w:rsidRPr="00572DA7" w:rsidRDefault="00572DA7" w:rsidP="009C4D99">
            <w:pPr>
              <w:keepLines/>
              <w:jc w:val="left"/>
            </w:pPr>
            <w:r w:rsidRPr="00572DA7">
              <w:t>An element of a trunked or conventional radio network that provides access to the network for fixed users, generally dispatchers.</w:t>
            </w:r>
          </w:p>
        </w:tc>
        <w:tc>
          <w:tcPr>
            <w:tcW w:w="1420" w:type="dxa"/>
          </w:tcPr>
          <w:p w:rsidR="00572DA7" w:rsidRPr="00572DA7" w:rsidRDefault="00572DA7" w:rsidP="00D90BFE">
            <w:pPr>
              <w:keepLines/>
              <w:jc w:val="left"/>
            </w:pPr>
            <w:r w:rsidRPr="00572DA7">
              <w:t>P25 &amp; TETRA</w:t>
            </w:r>
            <w:r w:rsidR="00C820C6">
              <w:t>&amp; MCPTT</w:t>
            </w:r>
          </w:p>
        </w:tc>
        <w:tc>
          <w:tcPr>
            <w:tcW w:w="1271" w:type="dxa"/>
          </w:tcPr>
          <w:p w:rsidR="00572DA7" w:rsidRPr="00572DA7" w:rsidRDefault="00572DA7" w:rsidP="009C4D99">
            <w:pPr>
              <w:keepLines/>
              <w:jc w:val="left"/>
            </w:pPr>
          </w:p>
        </w:tc>
        <w:tc>
          <w:tcPr>
            <w:tcW w:w="3390" w:type="dxa"/>
          </w:tcPr>
          <w:p w:rsidR="00572DA7" w:rsidRDefault="00572DA7" w:rsidP="009C4D99">
            <w:pPr>
              <w:keepLines/>
              <w:jc w:val="left"/>
            </w:pPr>
            <w:r w:rsidRPr="00572DA7">
              <w:t>In TETRA console also used for the remote head in vehicle applications</w:t>
            </w:r>
            <w:r w:rsidR="00C820C6">
              <w:t>.</w:t>
            </w:r>
          </w:p>
          <w:p w:rsidR="00C820C6" w:rsidRPr="00572DA7" w:rsidRDefault="00C820C6" w:rsidP="009C4D99">
            <w:pPr>
              <w:keepLines/>
              <w:jc w:val="left"/>
            </w:pPr>
            <w:r>
              <w:t>For MCPTT, the interconnectivity mechanism with the EPS is not specified, but the function of a dispatcher is supported.</w:t>
            </w:r>
          </w:p>
        </w:tc>
      </w:tr>
      <w:tr w:rsidR="00A44D4B" w:rsidRPr="00572DA7" w:rsidTr="00CB6AC7">
        <w:trPr>
          <w:cantSplit/>
        </w:trPr>
        <w:tc>
          <w:tcPr>
            <w:tcW w:w="2013" w:type="dxa"/>
          </w:tcPr>
          <w:p w:rsidR="006C0F4D" w:rsidRPr="00572DA7" w:rsidRDefault="006C0F4D" w:rsidP="009C4D99">
            <w:pPr>
              <w:keepLines/>
            </w:pPr>
            <w:r w:rsidRPr="00572DA7">
              <w:t>Console Subsystem Interface (CSSI)</w:t>
            </w:r>
          </w:p>
        </w:tc>
        <w:tc>
          <w:tcPr>
            <w:tcW w:w="5576" w:type="dxa"/>
          </w:tcPr>
          <w:p w:rsidR="006C0F4D" w:rsidRPr="00572DA7" w:rsidRDefault="006C0F4D" w:rsidP="009C4D99">
            <w:pPr>
              <w:keepLines/>
              <w:jc w:val="left"/>
            </w:pPr>
            <w:r w:rsidRPr="00572DA7">
              <w:t>A standardized SIP/RTP based protocol for interconnecting consoles to conventional or trunked P25 RFSS.</w:t>
            </w:r>
          </w:p>
        </w:tc>
        <w:tc>
          <w:tcPr>
            <w:tcW w:w="1420" w:type="dxa"/>
          </w:tcPr>
          <w:p w:rsidR="006C0F4D" w:rsidRPr="00572DA7" w:rsidRDefault="00D12EB2" w:rsidP="009C4D99">
            <w:pPr>
              <w:keepLines/>
              <w:jc w:val="left"/>
            </w:pPr>
            <w:r w:rsidRPr="00572DA7">
              <w:t>P25</w:t>
            </w:r>
          </w:p>
        </w:tc>
        <w:tc>
          <w:tcPr>
            <w:tcW w:w="1271" w:type="dxa"/>
          </w:tcPr>
          <w:p w:rsidR="006C0F4D" w:rsidRPr="00572DA7" w:rsidRDefault="006C0F4D" w:rsidP="009C4D99">
            <w:pPr>
              <w:keepLines/>
              <w:jc w:val="left"/>
            </w:pPr>
          </w:p>
        </w:tc>
        <w:tc>
          <w:tcPr>
            <w:tcW w:w="3390" w:type="dxa"/>
          </w:tcPr>
          <w:p w:rsidR="006C0F4D" w:rsidRDefault="006C0F4D" w:rsidP="009C4D99">
            <w:pPr>
              <w:keepLines/>
              <w:jc w:val="left"/>
            </w:pPr>
            <w:r w:rsidRPr="00572DA7">
              <w:t>Not standardized in TETRA. Proprietary solutions</w:t>
            </w:r>
            <w:r w:rsidR="00C820C6">
              <w:t>.</w:t>
            </w:r>
          </w:p>
          <w:p w:rsidR="00C820C6" w:rsidRPr="00572DA7" w:rsidRDefault="00C820C6" w:rsidP="009C4D99">
            <w:pPr>
              <w:keepLines/>
              <w:jc w:val="left"/>
            </w:pPr>
            <w:r>
              <w:t>MCPTT</w:t>
            </w:r>
            <w:r w:rsidR="0058643C">
              <w:t xml:space="preserve"> </w:t>
            </w:r>
            <w:r>
              <w:t>supports IMS-compliant SIP protocols for interoperability.</w:t>
            </w:r>
          </w:p>
        </w:tc>
      </w:tr>
      <w:tr w:rsidR="00A44D4B" w:rsidRPr="00572DA7" w:rsidTr="00CB6AC7">
        <w:trPr>
          <w:cantSplit/>
        </w:trPr>
        <w:tc>
          <w:tcPr>
            <w:tcW w:w="2013" w:type="dxa"/>
          </w:tcPr>
          <w:p w:rsidR="006C0F4D" w:rsidRPr="00572DA7" w:rsidRDefault="006C0F4D" w:rsidP="009C4D99">
            <w:pPr>
              <w:keepLines/>
            </w:pPr>
            <w:r w:rsidRPr="00572DA7">
              <w:t>Conventional Fixed Network Station</w:t>
            </w:r>
          </w:p>
        </w:tc>
        <w:tc>
          <w:tcPr>
            <w:tcW w:w="5576" w:type="dxa"/>
          </w:tcPr>
          <w:p w:rsidR="006C0F4D" w:rsidRPr="00572DA7" w:rsidRDefault="006C0F4D" w:rsidP="009C4D99">
            <w:pPr>
              <w:keepLines/>
              <w:jc w:val="left"/>
            </w:pPr>
            <w:r w:rsidRPr="00572DA7">
              <w:t>An element of a conventional radio network that provides a conventional channel that may be an active participant in communications, or provides connectivity for wireline subsystems such as consoles.  Contrast with (Simple) Repeater.</w:t>
            </w:r>
          </w:p>
        </w:tc>
        <w:tc>
          <w:tcPr>
            <w:tcW w:w="1420" w:type="dxa"/>
          </w:tcPr>
          <w:p w:rsidR="006C0F4D" w:rsidRPr="00572DA7" w:rsidRDefault="00D12EB2" w:rsidP="009C4D99">
            <w:pPr>
              <w:keepLines/>
              <w:jc w:val="left"/>
            </w:pPr>
            <w:r w:rsidRPr="00572DA7">
              <w:t>P25</w:t>
            </w:r>
          </w:p>
        </w:tc>
        <w:tc>
          <w:tcPr>
            <w:tcW w:w="1271" w:type="dxa"/>
          </w:tcPr>
          <w:p w:rsidR="006C0F4D" w:rsidRPr="00572DA7" w:rsidRDefault="006C0F4D" w:rsidP="009C4D99">
            <w:pPr>
              <w:keepLines/>
              <w:jc w:val="left"/>
            </w:pPr>
          </w:p>
        </w:tc>
        <w:tc>
          <w:tcPr>
            <w:tcW w:w="3390" w:type="dxa"/>
          </w:tcPr>
          <w:p w:rsidR="006C0F4D" w:rsidRPr="00572DA7" w:rsidRDefault="006C0F4D" w:rsidP="009C4D99">
            <w:pPr>
              <w:keepLines/>
              <w:jc w:val="left"/>
            </w:pPr>
          </w:p>
        </w:tc>
      </w:tr>
      <w:tr w:rsidR="00A44D4B" w:rsidRPr="00572DA7" w:rsidTr="00CB6AC7">
        <w:trPr>
          <w:cantSplit/>
        </w:trPr>
        <w:tc>
          <w:tcPr>
            <w:tcW w:w="2013" w:type="dxa"/>
          </w:tcPr>
          <w:p w:rsidR="006C0F4D" w:rsidRPr="00572DA7" w:rsidRDefault="006C0F4D" w:rsidP="009C4D99">
            <w:pPr>
              <w:keepLines/>
            </w:pPr>
            <w:r w:rsidRPr="00572DA7">
              <w:t>Inter RF-Subsystem Interface (ISSI)</w:t>
            </w:r>
          </w:p>
        </w:tc>
        <w:tc>
          <w:tcPr>
            <w:tcW w:w="5576" w:type="dxa"/>
          </w:tcPr>
          <w:p w:rsidR="006C0F4D" w:rsidRPr="00572DA7" w:rsidRDefault="006C0F4D" w:rsidP="009C4D99">
            <w:pPr>
              <w:keepLines/>
              <w:jc w:val="left"/>
            </w:pPr>
            <w:r w:rsidRPr="00572DA7">
              <w:t>A standardized SIP/RTP based protocol for interconnecting RF Subsystems in P25 networks</w:t>
            </w:r>
          </w:p>
        </w:tc>
        <w:tc>
          <w:tcPr>
            <w:tcW w:w="1420" w:type="dxa"/>
          </w:tcPr>
          <w:p w:rsidR="006C0F4D" w:rsidRPr="00572DA7" w:rsidRDefault="00D12EB2" w:rsidP="009C4D99">
            <w:pPr>
              <w:keepLines/>
              <w:jc w:val="left"/>
            </w:pPr>
            <w:r w:rsidRPr="00572DA7">
              <w:t>P25</w:t>
            </w:r>
          </w:p>
        </w:tc>
        <w:tc>
          <w:tcPr>
            <w:tcW w:w="1271" w:type="dxa"/>
          </w:tcPr>
          <w:p w:rsidR="00D12EB2" w:rsidRPr="00572DA7" w:rsidRDefault="00E05EC0" w:rsidP="009C4D99">
            <w:pPr>
              <w:keepLines/>
              <w:jc w:val="left"/>
            </w:pPr>
            <w:r>
              <w:t>TETRA ISI</w:t>
            </w:r>
          </w:p>
        </w:tc>
        <w:tc>
          <w:tcPr>
            <w:tcW w:w="3390" w:type="dxa"/>
          </w:tcPr>
          <w:p w:rsidR="006C0F4D" w:rsidRPr="00572DA7" w:rsidRDefault="00572DA7" w:rsidP="009C4D99">
            <w:pPr>
              <w:keepLines/>
              <w:jc w:val="left"/>
            </w:pPr>
            <w:r w:rsidRPr="00572DA7">
              <w:t>In TETRA ISSI stands for Individual Short Subscriber Identity. GSSI is the group equivalent.</w:t>
            </w:r>
          </w:p>
        </w:tc>
      </w:tr>
      <w:tr w:rsidR="00E05EC0" w:rsidRPr="00572DA7" w:rsidTr="00CB6AC7">
        <w:trPr>
          <w:cantSplit/>
        </w:trPr>
        <w:tc>
          <w:tcPr>
            <w:tcW w:w="2013" w:type="dxa"/>
          </w:tcPr>
          <w:p w:rsidR="00E05EC0" w:rsidRPr="00572DA7" w:rsidRDefault="00E05EC0" w:rsidP="009C4D99">
            <w:pPr>
              <w:keepLines/>
            </w:pPr>
            <w:r>
              <w:t>Inter-System Interface (ISI)</w:t>
            </w:r>
          </w:p>
        </w:tc>
        <w:tc>
          <w:tcPr>
            <w:tcW w:w="5576" w:type="dxa"/>
          </w:tcPr>
          <w:p w:rsidR="00E05EC0" w:rsidRPr="00572DA7" w:rsidRDefault="00E05EC0" w:rsidP="009C4D99">
            <w:pPr>
              <w:keepLines/>
              <w:jc w:val="left"/>
            </w:pPr>
            <w:r>
              <w:t xml:space="preserve">A standardized set of interface protocols for interconnecting TETRA </w:t>
            </w:r>
            <w:proofErr w:type="spellStart"/>
            <w:r>
              <w:t>SwMIs</w:t>
            </w:r>
            <w:proofErr w:type="spellEnd"/>
          </w:p>
        </w:tc>
        <w:tc>
          <w:tcPr>
            <w:tcW w:w="1420" w:type="dxa"/>
          </w:tcPr>
          <w:p w:rsidR="00E05EC0" w:rsidRPr="00572DA7" w:rsidRDefault="00E05EC0" w:rsidP="00D90BFE">
            <w:pPr>
              <w:keepLines/>
              <w:jc w:val="left"/>
            </w:pPr>
            <w:r>
              <w:t>TETRA</w:t>
            </w:r>
          </w:p>
        </w:tc>
        <w:tc>
          <w:tcPr>
            <w:tcW w:w="1271" w:type="dxa"/>
          </w:tcPr>
          <w:p w:rsidR="00E05EC0" w:rsidRPr="00572DA7" w:rsidRDefault="00E05EC0" w:rsidP="009C4D99">
            <w:pPr>
              <w:keepLines/>
              <w:jc w:val="left"/>
            </w:pPr>
            <w:r>
              <w:t>P25 ISSI</w:t>
            </w:r>
          </w:p>
        </w:tc>
        <w:tc>
          <w:tcPr>
            <w:tcW w:w="3390" w:type="dxa"/>
          </w:tcPr>
          <w:p w:rsidR="00E05EC0" w:rsidRDefault="00E05EC0" w:rsidP="009C4D99">
            <w:pPr>
              <w:keepLines/>
              <w:jc w:val="left"/>
            </w:pPr>
          </w:p>
        </w:tc>
      </w:tr>
      <w:tr w:rsidR="00E05EC0" w:rsidRPr="00572DA7" w:rsidTr="00CB6AC7">
        <w:trPr>
          <w:cantSplit/>
        </w:trPr>
        <w:tc>
          <w:tcPr>
            <w:tcW w:w="2013" w:type="dxa"/>
          </w:tcPr>
          <w:p w:rsidR="00E05EC0" w:rsidRPr="00572DA7" w:rsidRDefault="00E05EC0" w:rsidP="00E05EC0">
            <w:pPr>
              <w:keepLines/>
            </w:pPr>
            <w:r>
              <w:lastRenderedPageBreak/>
              <w:t>Key Management Centre (KMC)</w:t>
            </w:r>
          </w:p>
        </w:tc>
        <w:tc>
          <w:tcPr>
            <w:tcW w:w="5576" w:type="dxa"/>
          </w:tcPr>
          <w:p w:rsidR="00E05EC0" w:rsidRPr="00572DA7" w:rsidRDefault="00E05EC0" w:rsidP="009C4D99">
            <w:pPr>
              <w:keepLines/>
              <w:jc w:val="left"/>
            </w:pPr>
            <w:r w:rsidRPr="00572DA7">
              <w:t>A subsystem that allows an agency to manage end-to-end cryptographic keys and other security parameters.</w:t>
            </w:r>
          </w:p>
        </w:tc>
        <w:tc>
          <w:tcPr>
            <w:tcW w:w="1420" w:type="dxa"/>
          </w:tcPr>
          <w:p w:rsidR="00E05EC0" w:rsidRPr="00572DA7" w:rsidRDefault="00E05EC0" w:rsidP="00D90BFE">
            <w:pPr>
              <w:keepLines/>
              <w:jc w:val="left"/>
            </w:pPr>
            <w:r>
              <w:t>TETRA</w:t>
            </w:r>
          </w:p>
        </w:tc>
        <w:tc>
          <w:tcPr>
            <w:tcW w:w="1271" w:type="dxa"/>
          </w:tcPr>
          <w:p w:rsidR="00E05EC0" w:rsidRPr="00572DA7" w:rsidRDefault="00E05EC0" w:rsidP="00E05EC0">
            <w:pPr>
              <w:keepLines/>
              <w:jc w:val="left"/>
            </w:pPr>
            <w:r>
              <w:t>KMF (P25 &amp; MCPTT)</w:t>
            </w:r>
          </w:p>
        </w:tc>
        <w:tc>
          <w:tcPr>
            <w:tcW w:w="3390" w:type="dxa"/>
          </w:tcPr>
          <w:p w:rsidR="00E05EC0" w:rsidRDefault="00E05EC0" w:rsidP="009C4D99">
            <w:pPr>
              <w:keepLines/>
              <w:jc w:val="left"/>
            </w:pPr>
          </w:p>
        </w:tc>
      </w:tr>
      <w:tr w:rsidR="00572DA7" w:rsidRPr="00572DA7" w:rsidTr="00CB6AC7">
        <w:trPr>
          <w:cantSplit/>
        </w:trPr>
        <w:tc>
          <w:tcPr>
            <w:tcW w:w="2013" w:type="dxa"/>
          </w:tcPr>
          <w:p w:rsidR="00572DA7" w:rsidRPr="00572DA7" w:rsidRDefault="00572DA7" w:rsidP="009C4D99">
            <w:pPr>
              <w:keepLines/>
            </w:pPr>
            <w:r w:rsidRPr="00572DA7">
              <w:t>Key Management Facility (KMF)</w:t>
            </w:r>
          </w:p>
        </w:tc>
        <w:tc>
          <w:tcPr>
            <w:tcW w:w="5576" w:type="dxa"/>
          </w:tcPr>
          <w:p w:rsidR="00572DA7" w:rsidRPr="00572DA7" w:rsidRDefault="00572DA7" w:rsidP="009C4D99">
            <w:pPr>
              <w:keepLines/>
              <w:jc w:val="left"/>
            </w:pPr>
            <w:r w:rsidRPr="00572DA7">
              <w:t>A subsystem that allows an agency to manage end-to-end cryptographic keys and other security parameters.</w:t>
            </w:r>
          </w:p>
        </w:tc>
        <w:tc>
          <w:tcPr>
            <w:tcW w:w="1420" w:type="dxa"/>
          </w:tcPr>
          <w:p w:rsidR="00572DA7" w:rsidRPr="00572DA7" w:rsidRDefault="00572DA7" w:rsidP="00E05EC0">
            <w:pPr>
              <w:keepLines/>
              <w:jc w:val="left"/>
            </w:pPr>
            <w:r w:rsidRPr="00572DA7">
              <w:t xml:space="preserve">P25 &amp; </w:t>
            </w:r>
            <w:r w:rsidR="00C820C6">
              <w:t>MCPTT</w:t>
            </w:r>
          </w:p>
        </w:tc>
        <w:tc>
          <w:tcPr>
            <w:tcW w:w="1271" w:type="dxa"/>
          </w:tcPr>
          <w:p w:rsidR="00572DA7" w:rsidRPr="00572DA7" w:rsidRDefault="00E05EC0" w:rsidP="009C4D99">
            <w:pPr>
              <w:keepLines/>
              <w:jc w:val="left"/>
            </w:pPr>
            <w:r>
              <w:t>TETRA KMC</w:t>
            </w:r>
          </w:p>
        </w:tc>
        <w:tc>
          <w:tcPr>
            <w:tcW w:w="3390" w:type="dxa"/>
          </w:tcPr>
          <w:p w:rsidR="00572DA7" w:rsidRPr="00572DA7" w:rsidRDefault="00C820C6" w:rsidP="009C4D99">
            <w:pPr>
              <w:keepLines/>
              <w:jc w:val="left"/>
            </w:pPr>
            <w:r>
              <w:t>Key Management Client/Server in MCPTT.</w:t>
            </w:r>
          </w:p>
        </w:tc>
      </w:tr>
      <w:tr w:rsidR="00572DA7" w:rsidRPr="00572DA7" w:rsidTr="00CB6AC7">
        <w:trPr>
          <w:cantSplit/>
        </w:trPr>
        <w:tc>
          <w:tcPr>
            <w:tcW w:w="2013" w:type="dxa"/>
          </w:tcPr>
          <w:p w:rsidR="00572DA7" w:rsidRPr="00572DA7" w:rsidRDefault="00572DA7" w:rsidP="009C4D99">
            <w:pPr>
              <w:keepLines/>
            </w:pPr>
            <w:r w:rsidRPr="00572DA7">
              <w:t>RF Subsystem (RFSS)</w:t>
            </w:r>
          </w:p>
        </w:tc>
        <w:tc>
          <w:tcPr>
            <w:tcW w:w="5576" w:type="dxa"/>
          </w:tcPr>
          <w:p w:rsidR="00572DA7" w:rsidRPr="00572DA7" w:rsidRDefault="00572DA7" w:rsidP="009C4D99">
            <w:pPr>
              <w:keepLines/>
              <w:jc w:val="left"/>
            </w:pPr>
            <w:r w:rsidRPr="00572DA7">
              <w:t>A basic RF infrastructure bounded by standardized interfaces in a P25 network.  Standards are mute on the internals of an RFSS.</w:t>
            </w:r>
          </w:p>
        </w:tc>
        <w:tc>
          <w:tcPr>
            <w:tcW w:w="1420" w:type="dxa"/>
          </w:tcPr>
          <w:p w:rsidR="00572DA7" w:rsidRPr="00572DA7" w:rsidRDefault="00572DA7" w:rsidP="009C4D99">
            <w:pPr>
              <w:keepLines/>
              <w:jc w:val="left"/>
            </w:pPr>
            <w:r w:rsidRPr="00572DA7">
              <w:t>P25</w:t>
            </w:r>
          </w:p>
        </w:tc>
        <w:tc>
          <w:tcPr>
            <w:tcW w:w="1271" w:type="dxa"/>
          </w:tcPr>
          <w:p w:rsidR="00572DA7" w:rsidRPr="00572DA7" w:rsidRDefault="00572DA7" w:rsidP="009C4D99">
            <w:pPr>
              <w:keepLines/>
              <w:jc w:val="left"/>
            </w:pPr>
          </w:p>
        </w:tc>
        <w:tc>
          <w:tcPr>
            <w:tcW w:w="3390" w:type="dxa"/>
          </w:tcPr>
          <w:p w:rsidR="00572DA7" w:rsidRPr="00572DA7" w:rsidRDefault="00572DA7" w:rsidP="009C4D99">
            <w:pPr>
              <w:keepLines/>
              <w:jc w:val="left"/>
            </w:pPr>
            <w:r w:rsidRPr="00572DA7">
              <w:t>TETRA is mute about all interfaces within the one infrastructure</w:t>
            </w:r>
          </w:p>
        </w:tc>
      </w:tr>
      <w:tr w:rsidR="00C820C6" w:rsidRPr="00572DA7" w:rsidTr="00CB6AC7">
        <w:trPr>
          <w:cantSplit/>
        </w:trPr>
        <w:tc>
          <w:tcPr>
            <w:tcW w:w="2013" w:type="dxa"/>
          </w:tcPr>
          <w:p w:rsidR="00C820C6" w:rsidRPr="00572DA7" w:rsidRDefault="00C820C6" w:rsidP="0040747E">
            <w:pPr>
              <w:keepLines/>
            </w:pPr>
            <w:r w:rsidRPr="00D34BAD">
              <w:t>On-network MCPTT service</w:t>
            </w:r>
          </w:p>
        </w:tc>
        <w:tc>
          <w:tcPr>
            <w:tcW w:w="5576" w:type="dxa"/>
          </w:tcPr>
          <w:p w:rsidR="00C820C6" w:rsidRDefault="00C820C6" w:rsidP="0040747E">
            <w:pPr>
              <w:keepLines/>
              <w:jc w:val="left"/>
            </w:pPr>
            <w:r w:rsidRPr="00742658">
              <w:t xml:space="preserve">The collection of functions and capabilities required to provide MCPTT </w:t>
            </w:r>
            <w:r w:rsidRPr="003B0F41">
              <w:t>via EPS bearers using E-UTRAN to provide the last hop radio bearers</w:t>
            </w:r>
            <w:r>
              <w:t>.</w:t>
            </w:r>
          </w:p>
          <w:p w:rsidR="00E661EA" w:rsidRDefault="008E1FC6" w:rsidP="00B6300F">
            <w:pPr>
              <w:jc w:val="left"/>
            </w:pPr>
            <w:r>
              <w:t xml:space="preserve">Certain MCPTT functions such as dispatch and administrative functions can be supported </w:t>
            </w:r>
            <w:r w:rsidRPr="008648AC">
              <w:t xml:space="preserve">using </w:t>
            </w:r>
            <w:r>
              <w:t xml:space="preserve">either </w:t>
            </w:r>
            <w:r w:rsidRPr="008648AC">
              <w:t>MCPTT UEs in E-UTRAN or using MCPTT UEs via non-3GPP access networks</w:t>
            </w:r>
            <w:r>
              <w:t>.</w:t>
            </w:r>
          </w:p>
        </w:tc>
        <w:tc>
          <w:tcPr>
            <w:tcW w:w="1420" w:type="dxa"/>
          </w:tcPr>
          <w:p w:rsidR="00C820C6" w:rsidRPr="00572DA7" w:rsidRDefault="00C820C6" w:rsidP="0040747E">
            <w:pPr>
              <w:keepLines/>
              <w:jc w:val="left"/>
            </w:pPr>
            <w:r>
              <w:t>MCPTT</w:t>
            </w:r>
          </w:p>
        </w:tc>
        <w:tc>
          <w:tcPr>
            <w:tcW w:w="1271" w:type="dxa"/>
          </w:tcPr>
          <w:p w:rsidR="00C820C6" w:rsidRPr="00572DA7" w:rsidRDefault="00C820C6" w:rsidP="0040747E">
            <w:pPr>
              <w:keepLines/>
              <w:jc w:val="left"/>
            </w:pPr>
          </w:p>
        </w:tc>
        <w:tc>
          <w:tcPr>
            <w:tcW w:w="3390" w:type="dxa"/>
          </w:tcPr>
          <w:p w:rsidR="00C820C6" w:rsidRPr="00572DA7" w:rsidRDefault="00C820C6" w:rsidP="0040747E">
            <w:pPr>
              <w:keepLines/>
              <w:jc w:val="left"/>
            </w:pPr>
          </w:p>
        </w:tc>
      </w:tr>
      <w:tr w:rsidR="00C820C6" w:rsidRPr="00572DA7" w:rsidTr="00CB6AC7">
        <w:trPr>
          <w:cantSplit/>
        </w:trPr>
        <w:tc>
          <w:tcPr>
            <w:tcW w:w="2013" w:type="dxa"/>
          </w:tcPr>
          <w:p w:rsidR="00C820C6" w:rsidRPr="00D34BAD" w:rsidRDefault="00C820C6" w:rsidP="00A45D3E">
            <w:pPr>
              <w:keepLines/>
            </w:pPr>
            <w:r w:rsidRPr="00D34BAD">
              <w:t xml:space="preserve">Off-Network MCPTT </w:t>
            </w:r>
            <w:r w:rsidR="00A45D3E">
              <w:t>s</w:t>
            </w:r>
            <w:r w:rsidRPr="00D34BAD">
              <w:t>ervice</w:t>
            </w:r>
          </w:p>
        </w:tc>
        <w:tc>
          <w:tcPr>
            <w:tcW w:w="5576" w:type="dxa"/>
          </w:tcPr>
          <w:p w:rsidR="00C820C6" w:rsidRPr="00742658" w:rsidRDefault="00C820C6" w:rsidP="0040747E">
            <w:pPr>
              <w:keepLines/>
              <w:jc w:val="left"/>
            </w:pPr>
            <w:r w:rsidRPr="00AE68BB">
              <w:t xml:space="preserve">The collection of functions </w:t>
            </w:r>
            <w:r>
              <w:t xml:space="preserve">and capabilities </w:t>
            </w:r>
            <w:r w:rsidRPr="00AE68BB">
              <w:t xml:space="preserve">required to provide MCPTT using </w:t>
            </w:r>
            <w:proofErr w:type="spellStart"/>
            <w:r w:rsidRPr="00AE68BB">
              <w:t>ProSe</w:t>
            </w:r>
            <w:proofErr w:type="spellEnd"/>
            <w:r w:rsidRPr="00AE68BB">
              <w:t xml:space="preserve"> Discovery and the </w:t>
            </w:r>
            <w:proofErr w:type="spellStart"/>
            <w:r w:rsidRPr="00AE68BB">
              <w:t>ProSe</w:t>
            </w:r>
            <w:proofErr w:type="spellEnd"/>
            <w:r w:rsidRPr="00AE68BB">
              <w:t xml:space="preserve"> Communication path </w:t>
            </w:r>
            <w:r>
              <w:t xml:space="preserve">for MCPTT Users using Public Safety </w:t>
            </w:r>
            <w:proofErr w:type="spellStart"/>
            <w:r>
              <w:t>ProSe</w:t>
            </w:r>
            <w:proofErr w:type="spellEnd"/>
            <w:r>
              <w:t xml:space="preserve">-enabled UEs </w:t>
            </w:r>
            <w:r w:rsidRPr="00AE68BB">
              <w:t xml:space="preserve">as a direct communication between </w:t>
            </w:r>
            <w:r>
              <w:t>UEs</w:t>
            </w:r>
            <w:r w:rsidRPr="00AE68BB">
              <w:t xml:space="preserve"> using E-UTRA.</w:t>
            </w:r>
          </w:p>
        </w:tc>
        <w:tc>
          <w:tcPr>
            <w:tcW w:w="1420" w:type="dxa"/>
          </w:tcPr>
          <w:p w:rsidR="00C820C6" w:rsidRPr="00572DA7" w:rsidRDefault="00C820C6" w:rsidP="0040747E">
            <w:pPr>
              <w:keepLines/>
              <w:jc w:val="left"/>
            </w:pPr>
            <w:r>
              <w:t>MCPTT</w:t>
            </w:r>
          </w:p>
        </w:tc>
        <w:tc>
          <w:tcPr>
            <w:tcW w:w="1271" w:type="dxa"/>
          </w:tcPr>
          <w:p w:rsidR="00C820C6" w:rsidRPr="00572DA7" w:rsidRDefault="00C820C6" w:rsidP="0040747E">
            <w:pPr>
              <w:keepLines/>
              <w:jc w:val="left"/>
            </w:pPr>
          </w:p>
        </w:tc>
        <w:tc>
          <w:tcPr>
            <w:tcW w:w="3390" w:type="dxa"/>
          </w:tcPr>
          <w:p w:rsidR="00C820C6" w:rsidRPr="00572DA7" w:rsidRDefault="00C820C6" w:rsidP="0040747E">
            <w:pPr>
              <w:keepLines/>
              <w:jc w:val="left"/>
            </w:pPr>
          </w:p>
        </w:tc>
      </w:tr>
      <w:tr w:rsidR="00C820C6" w:rsidRPr="00572DA7" w:rsidTr="00CB6AC7">
        <w:trPr>
          <w:cantSplit/>
        </w:trPr>
        <w:tc>
          <w:tcPr>
            <w:tcW w:w="2013" w:type="dxa"/>
          </w:tcPr>
          <w:p w:rsidR="00C820C6" w:rsidRPr="00D34BAD" w:rsidRDefault="00C820C6" w:rsidP="0040747E">
            <w:pPr>
              <w:keepLines/>
            </w:pPr>
            <w:r w:rsidRPr="00D34BAD">
              <w:t>UE-to-network relay MCPTT service</w:t>
            </w:r>
          </w:p>
        </w:tc>
        <w:tc>
          <w:tcPr>
            <w:tcW w:w="5576" w:type="dxa"/>
          </w:tcPr>
          <w:p w:rsidR="00C820C6" w:rsidRPr="00742658" w:rsidRDefault="00C820C6" w:rsidP="0040747E">
            <w:pPr>
              <w:keepLines/>
              <w:jc w:val="left"/>
            </w:pPr>
            <w:r w:rsidRPr="003B0F41">
              <w:t>The collection of functions and capabilities required to provide MCPTT</w:t>
            </w:r>
            <w:r>
              <w:t xml:space="preserve"> via a </w:t>
            </w:r>
            <w:proofErr w:type="spellStart"/>
            <w:r>
              <w:t>ProSe</w:t>
            </w:r>
            <w:proofErr w:type="spellEnd"/>
            <w:r>
              <w:t xml:space="preserve"> UE-to-network relay </w:t>
            </w:r>
            <w:r w:rsidRPr="003B0F41">
              <w:t xml:space="preserve">using </w:t>
            </w:r>
            <w:proofErr w:type="spellStart"/>
            <w:r w:rsidRPr="003B0F41">
              <w:t>ProSe</w:t>
            </w:r>
            <w:proofErr w:type="spellEnd"/>
            <w:r w:rsidRPr="003B0F41">
              <w:t xml:space="preserve"> direct communication paths to provide the last hop radio bearer(s).</w:t>
            </w:r>
          </w:p>
        </w:tc>
        <w:tc>
          <w:tcPr>
            <w:tcW w:w="1420" w:type="dxa"/>
          </w:tcPr>
          <w:p w:rsidR="00C820C6" w:rsidRPr="00572DA7" w:rsidRDefault="00C820C6" w:rsidP="0040747E">
            <w:pPr>
              <w:keepLines/>
              <w:jc w:val="left"/>
            </w:pPr>
            <w:r>
              <w:t>MCPTT</w:t>
            </w:r>
          </w:p>
        </w:tc>
        <w:tc>
          <w:tcPr>
            <w:tcW w:w="1271" w:type="dxa"/>
          </w:tcPr>
          <w:p w:rsidR="00C820C6" w:rsidRPr="00572DA7" w:rsidRDefault="00B6300F" w:rsidP="0040747E">
            <w:pPr>
              <w:keepLines/>
              <w:jc w:val="left"/>
            </w:pPr>
            <w:r>
              <w:t>DMO Gateway</w:t>
            </w:r>
          </w:p>
        </w:tc>
        <w:tc>
          <w:tcPr>
            <w:tcW w:w="3390" w:type="dxa"/>
          </w:tcPr>
          <w:p w:rsidR="00C820C6" w:rsidRPr="00572DA7" w:rsidRDefault="00C820C6" w:rsidP="0040747E">
            <w:pPr>
              <w:keepLines/>
              <w:jc w:val="left"/>
            </w:pPr>
          </w:p>
        </w:tc>
      </w:tr>
      <w:tr w:rsidR="00C820C6" w:rsidRPr="00572DA7" w:rsidTr="00CB6AC7">
        <w:trPr>
          <w:cantSplit/>
        </w:trPr>
        <w:tc>
          <w:tcPr>
            <w:tcW w:w="2013" w:type="dxa"/>
          </w:tcPr>
          <w:p w:rsidR="00C820C6" w:rsidRDefault="00C820C6" w:rsidP="00A45D3E">
            <w:pPr>
              <w:keepLines/>
              <w:jc w:val="left"/>
            </w:pPr>
            <w:proofErr w:type="spellStart"/>
            <w:r w:rsidRPr="00E27C68">
              <w:t>ProSe</w:t>
            </w:r>
            <w:proofErr w:type="spellEnd"/>
            <w:r w:rsidRPr="00E27C68">
              <w:t xml:space="preserve"> UE-to-</w:t>
            </w:r>
            <w:r w:rsidR="00A45D3E">
              <w:t>n</w:t>
            </w:r>
            <w:r w:rsidRPr="00E27C68">
              <w:t xml:space="preserve">etwork </w:t>
            </w:r>
            <w:r w:rsidR="00A45D3E">
              <w:t>r</w:t>
            </w:r>
            <w:r w:rsidRPr="00E27C68">
              <w:t>elay</w:t>
            </w:r>
          </w:p>
        </w:tc>
        <w:tc>
          <w:tcPr>
            <w:tcW w:w="5576" w:type="dxa"/>
          </w:tcPr>
          <w:p w:rsidR="00C820C6" w:rsidRPr="003B0F41" w:rsidDel="009F6BA9" w:rsidRDefault="00C820C6" w:rsidP="00182F1B">
            <w:pPr>
              <w:keepLines/>
              <w:jc w:val="left"/>
            </w:pPr>
            <w:r w:rsidRPr="003C0087">
              <w:t>A UE that provides functionality to support connectivity</w:t>
            </w:r>
            <w:r w:rsidR="008E1FC6" w:rsidRPr="003C0087">
              <w:t xml:space="preserve"> to</w:t>
            </w:r>
            <w:r w:rsidR="008E1FC6">
              <w:t xml:space="preserve"> the network</w:t>
            </w:r>
            <w:r w:rsidR="008E1FC6" w:rsidRPr="003C0087">
              <w:t xml:space="preserve"> for </w:t>
            </w:r>
            <w:r w:rsidR="00182F1B">
              <w:t>r</w:t>
            </w:r>
            <w:r w:rsidR="008E1FC6" w:rsidRPr="003C0087">
              <w:t>emote UE(s).</w:t>
            </w:r>
          </w:p>
        </w:tc>
        <w:tc>
          <w:tcPr>
            <w:tcW w:w="1420" w:type="dxa"/>
          </w:tcPr>
          <w:p w:rsidR="00C820C6" w:rsidDel="009F6BA9" w:rsidRDefault="00C820C6" w:rsidP="0040747E">
            <w:pPr>
              <w:keepLines/>
              <w:jc w:val="left"/>
            </w:pPr>
            <w:r>
              <w:t>MCPTT</w:t>
            </w:r>
          </w:p>
        </w:tc>
        <w:tc>
          <w:tcPr>
            <w:tcW w:w="1271" w:type="dxa"/>
          </w:tcPr>
          <w:p w:rsidR="00C820C6" w:rsidRPr="00572DA7" w:rsidRDefault="00B6300F" w:rsidP="0040747E">
            <w:pPr>
              <w:keepLines/>
              <w:jc w:val="left"/>
            </w:pPr>
            <w:r>
              <w:t>DMO Gateway</w:t>
            </w:r>
          </w:p>
        </w:tc>
        <w:tc>
          <w:tcPr>
            <w:tcW w:w="3390" w:type="dxa"/>
          </w:tcPr>
          <w:p w:rsidR="00C820C6" w:rsidRPr="00572DA7" w:rsidRDefault="00C820C6" w:rsidP="0040747E">
            <w:pPr>
              <w:keepLines/>
              <w:jc w:val="left"/>
            </w:pPr>
          </w:p>
        </w:tc>
      </w:tr>
    </w:tbl>
    <w:p w:rsidR="00947BA9" w:rsidRPr="00572DA7" w:rsidRDefault="00947BA9" w:rsidP="009C4D99">
      <w:pPr>
        <w:keepLines/>
      </w:pPr>
    </w:p>
    <w:p w:rsidR="000E3B01" w:rsidRPr="00572DA7" w:rsidRDefault="000E3B01" w:rsidP="009C4D99"/>
    <w:p w:rsidR="000E3B01" w:rsidRPr="00572DA7" w:rsidRDefault="000E3B01" w:rsidP="00572DA7">
      <w:pPr>
        <w:pStyle w:val="Heading2"/>
        <w:keepNext w:val="0"/>
        <w:keepLines/>
        <w:pageBreakBefore/>
        <w:numPr>
          <w:ilvl w:val="1"/>
          <w:numId w:val="35"/>
        </w:numPr>
      </w:pPr>
      <w:bookmarkStart w:id="35" w:name="_Toc446422327"/>
      <w:r w:rsidRPr="00572DA7">
        <w:lastRenderedPageBreak/>
        <w:t>Entities and Identities</w:t>
      </w:r>
      <w:bookmarkEnd w:id="35"/>
    </w:p>
    <w:p w:rsidR="004F5BA8" w:rsidRPr="00572DA7" w:rsidRDefault="000E3B01" w:rsidP="009C4D99">
      <w:pPr>
        <w:keepLines/>
      </w:pPr>
      <w:r w:rsidRPr="00572DA7">
        <w:t>The following are common North American LMR terms referring to entities and identities</w:t>
      </w:r>
      <w:r w:rsidR="004F5BA8" w:rsidRPr="00572DA7">
        <w:t xml:space="preserve"> compared with those used for TETRA</w:t>
      </w:r>
      <w:r w:rsidR="00C820C6" w:rsidRPr="00C820C6">
        <w:t xml:space="preserve"> </w:t>
      </w:r>
      <w:r w:rsidR="00C820C6">
        <w:t>and 3GPP MCPTT</w:t>
      </w:r>
    </w:p>
    <w:tbl>
      <w:tblPr>
        <w:tblStyle w:val="TableGrid"/>
        <w:tblW w:w="0" w:type="auto"/>
        <w:tblLayout w:type="fixed"/>
        <w:tblLook w:val="04A0" w:firstRow="1" w:lastRow="0" w:firstColumn="1" w:lastColumn="0" w:noHBand="0" w:noVBand="1"/>
      </w:tblPr>
      <w:tblGrid>
        <w:gridCol w:w="2191"/>
        <w:gridCol w:w="5477"/>
        <w:gridCol w:w="1440"/>
        <w:gridCol w:w="1260"/>
        <w:gridCol w:w="3330"/>
      </w:tblGrid>
      <w:tr w:rsidR="004D61F6" w:rsidRPr="00572DA7" w:rsidTr="00572DA7">
        <w:trPr>
          <w:cantSplit/>
          <w:tblHeader/>
        </w:trPr>
        <w:tc>
          <w:tcPr>
            <w:tcW w:w="2191" w:type="dxa"/>
          </w:tcPr>
          <w:p w:rsidR="004D61F6" w:rsidRPr="00572DA7" w:rsidRDefault="004D61F6" w:rsidP="009C4D99">
            <w:pPr>
              <w:keepLines/>
              <w:rPr>
                <w:b/>
              </w:rPr>
            </w:pPr>
            <w:r w:rsidRPr="00572DA7">
              <w:rPr>
                <w:b/>
              </w:rPr>
              <w:t>Term</w:t>
            </w:r>
          </w:p>
        </w:tc>
        <w:tc>
          <w:tcPr>
            <w:tcW w:w="5477" w:type="dxa"/>
          </w:tcPr>
          <w:p w:rsidR="004D61F6" w:rsidRPr="00572DA7" w:rsidRDefault="004D61F6" w:rsidP="009C4D99">
            <w:pPr>
              <w:keepLines/>
              <w:rPr>
                <w:b/>
              </w:rPr>
            </w:pPr>
            <w:r w:rsidRPr="00572DA7">
              <w:rPr>
                <w:b/>
              </w:rPr>
              <w:t>Meaning</w:t>
            </w:r>
          </w:p>
        </w:tc>
        <w:tc>
          <w:tcPr>
            <w:tcW w:w="1440" w:type="dxa"/>
          </w:tcPr>
          <w:p w:rsidR="004D61F6" w:rsidRPr="00572DA7" w:rsidRDefault="004D61F6" w:rsidP="009C4D99">
            <w:pPr>
              <w:keepLines/>
              <w:rPr>
                <w:b/>
              </w:rPr>
            </w:pPr>
            <w:r w:rsidRPr="00572DA7">
              <w:rPr>
                <w:b/>
              </w:rPr>
              <w:t>Applies</w:t>
            </w:r>
            <w:r>
              <w:rPr>
                <w:b/>
              </w:rPr>
              <w:t xml:space="preserve"> To:</w:t>
            </w:r>
          </w:p>
        </w:tc>
        <w:tc>
          <w:tcPr>
            <w:tcW w:w="1260" w:type="dxa"/>
          </w:tcPr>
          <w:p w:rsidR="004D61F6" w:rsidRPr="00572DA7" w:rsidRDefault="004D61F6" w:rsidP="009C4D99">
            <w:pPr>
              <w:keepLines/>
              <w:rPr>
                <w:b/>
              </w:rPr>
            </w:pPr>
            <w:r w:rsidRPr="00572DA7">
              <w:rPr>
                <w:b/>
              </w:rPr>
              <w:t>Cross Reference</w:t>
            </w:r>
          </w:p>
        </w:tc>
        <w:tc>
          <w:tcPr>
            <w:tcW w:w="3330" w:type="dxa"/>
          </w:tcPr>
          <w:p w:rsidR="004D61F6" w:rsidRPr="00572DA7" w:rsidRDefault="004D61F6" w:rsidP="009C4D99">
            <w:pPr>
              <w:keepLines/>
              <w:rPr>
                <w:b/>
              </w:rPr>
            </w:pPr>
            <w:r w:rsidRPr="00572DA7">
              <w:rPr>
                <w:b/>
              </w:rPr>
              <w:t>Comment</w:t>
            </w:r>
          </w:p>
        </w:tc>
      </w:tr>
      <w:tr w:rsidR="004D61F6" w:rsidRPr="00572DA7" w:rsidTr="00572DA7">
        <w:trPr>
          <w:cantSplit/>
        </w:trPr>
        <w:tc>
          <w:tcPr>
            <w:tcW w:w="2191" w:type="dxa"/>
          </w:tcPr>
          <w:p w:rsidR="004D61F6" w:rsidRPr="00572DA7" w:rsidRDefault="004D61F6" w:rsidP="00572DA7">
            <w:pPr>
              <w:keepLines/>
              <w:jc w:val="left"/>
            </w:pPr>
            <w:r w:rsidRPr="00572DA7">
              <w:t>Dispatcher</w:t>
            </w:r>
          </w:p>
        </w:tc>
        <w:tc>
          <w:tcPr>
            <w:tcW w:w="5477" w:type="dxa"/>
          </w:tcPr>
          <w:p w:rsidR="004D61F6" w:rsidRPr="00572DA7" w:rsidRDefault="004D61F6" w:rsidP="00572DA7">
            <w:pPr>
              <w:keepLines/>
              <w:jc w:val="left"/>
            </w:pPr>
            <w:r w:rsidRPr="00572DA7">
              <w:t xml:space="preserve">A public safety practitioner who participates in the radio system for command and control purposes.  </w:t>
            </w:r>
          </w:p>
        </w:tc>
        <w:tc>
          <w:tcPr>
            <w:tcW w:w="1440" w:type="dxa"/>
          </w:tcPr>
          <w:p w:rsidR="004D61F6" w:rsidRPr="00572DA7" w:rsidRDefault="004D61F6" w:rsidP="00572DA7">
            <w:pPr>
              <w:keepLines/>
              <w:jc w:val="left"/>
            </w:pPr>
            <w:r w:rsidRPr="00572DA7">
              <w:t>P25 &amp; TETRA</w:t>
            </w:r>
            <w:r w:rsidR="00C820C6">
              <w:t xml:space="preserve"> &amp; MCPTT</w:t>
            </w:r>
          </w:p>
        </w:tc>
        <w:tc>
          <w:tcPr>
            <w:tcW w:w="1260" w:type="dxa"/>
          </w:tcPr>
          <w:p w:rsidR="004D61F6" w:rsidRPr="00572DA7" w:rsidRDefault="004D61F6" w:rsidP="00572DA7">
            <w:pPr>
              <w:keepLines/>
              <w:jc w:val="left"/>
            </w:pPr>
          </w:p>
        </w:tc>
        <w:tc>
          <w:tcPr>
            <w:tcW w:w="3330" w:type="dxa"/>
          </w:tcPr>
          <w:p w:rsidR="004D61F6" w:rsidRPr="00572DA7" w:rsidRDefault="004D61F6" w:rsidP="00572DA7">
            <w:pPr>
              <w:keepLines/>
              <w:jc w:val="left"/>
            </w:pPr>
          </w:p>
        </w:tc>
      </w:tr>
      <w:tr w:rsidR="004D61F6" w:rsidRPr="00572DA7" w:rsidTr="00572DA7">
        <w:trPr>
          <w:cantSplit/>
        </w:trPr>
        <w:tc>
          <w:tcPr>
            <w:tcW w:w="2191" w:type="dxa"/>
          </w:tcPr>
          <w:p w:rsidR="004D61F6" w:rsidRPr="00572DA7" w:rsidRDefault="004D61F6" w:rsidP="00572DA7">
            <w:pPr>
              <w:keepLines/>
              <w:jc w:val="left"/>
            </w:pPr>
            <w:r w:rsidRPr="00572DA7">
              <w:t>Group – Announcement</w:t>
            </w:r>
          </w:p>
        </w:tc>
        <w:tc>
          <w:tcPr>
            <w:tcW w:w="5477" w:type="dxa"/>
          </w:tcPr>
          <w:p w:rsidR="004D61F6" w:rsidRPr="00572DA7" w:rsidRDefault="004D61F6" w:rsidP="00572DA7">
            <w:pPr>
              <w:keepLines/>
              <w:jc w:val="left"/>
            </w:pPr>
            <w:r w:rsidRPr="00572DA7">
              <w:t>A broadcast group associated with a user’s selected group.  Multiple groups can share a common Announcement Group.</w:t>
            </w:r>
          </w:p>
        </w:tc>
        <w:tc>
          <w:tcPr>
            <w:tcW w:w="1440" w:type="dxa"/>
          </w:tcPr>
          <w:p w:rsidR="004D61F6" w:rsidRPr="00572DA7" w:rsidRDefault="004D61F6" w:rsidP="00572DA7">
            <w:pPr>
              <w:keepLines/>
              <w:jc w:val="left"/>
            </w:pPr>
            <w:r w:rsidRPr="00572DA7">
              <w:t>P25 &amp; TETRA</w:t>
            </w:r>
          </w:p>
        </w:tc>
        <w:tc>
          <w:tcPr>
            <w:tcW w:w="1260" w:type="dxa"/>
          </w:tcPr>
          <w:p w:rsidR="004D61F6" w:rsidRPr="00572DA7" w:rsidRDefault="004D61F6" w:rsidP="00572DA7">
            <w:pPr>
              <w:keepLines/>
              <w:jc w:val="left"/>
            </w:pPr>
          </w:p>
        </w:tc>
        <w:tc>
          <w:tcPr>
            <w:tcW w:w="3330" w:type="dxa"/>
          </w:tcPr>
          <w:p w:rsidR="004D61F6" w:rsidRPr="00572DA7" w:rsidRDefault="004D61F6" w:rsidP="00572DA7">
            <w:pPr>
              <w:keepLines/>
              <w:jc w:val="left"/>
            </w:pPr>
            <w:r w:rsidRPr="00572DA7">
              <w:t>In TETRA the communication type in the call set up says whether a call to a group address is a point to multi-point group call or broadcast (one way).</w:t>
            </w:r>
          </w:p>
          <w:p w:rsidR="004D61F6" w:rsidRDefault="004D61F6" w:rsidP="00572DA7">
            <w:pPr>
              <w:keepLines/>
              <w:jc w:val="left"/>
            </w:pPr>
            <w:r w:rsidRPr="00572DA7">
              <w:t>There is also a broadcast group address which defines an address to which all MS belong</w:t>
            </w:r>
            <w:r w:rsidR="00C820C6">
              <w:t>.</w:t>
            </w:r>
          </w:p>
          <w:p w:rsidR="00C820C6" w:rsidRDefault="00C820C6" w:rsidP="00572DA7">
            <w:pPr>
              <w:keepLines/>
              <w:jc w:val="left"/>
            </w:pPr>
            <w:r>
              <w:t>In MCPTT, broadcast group call (</w:t>
            </w:r>
            <w:proofErr w:type="spellStart"/>
            <w:r>
              <w:t>i.e.</w:t>
            </w:r>
            <w:proofErr w:type="gramStart"/>
            <w:r w:rsidR="00C508A9">
              <w:t>,</w:t>
            </w:r>
            <w:r>
              <w:t>announcements</w:t>
            </w:r>
            <w:proofErr w:type="spellEnd"/>
            <w:proofErr w:type="gramEnd"/>
            <w:r>
              <w:t>) can be sent to any group</w:t>
            </w:r>
            <w:r w:rsidR="00C508A9">
              <w:t xml:space="preserve"> and may or may not be associated with GCSE broadcast capabilities.</w:t>
            </w:r>
          </w:p>
          <w:p w:rsidR="00B4484D" w:rsidRPr="00572DA7" w:rsidRDefault="00B4484D" w:rsidP="00572DA7">
            <w:pPr>
              <w:keepLines/>
              <w:jc w:val="left"/>
            </w:pPr>
          </w:p>
        </w:tc>
      </w:tr>
      <w:tr w:rsidR="004D61F6" w:rsidRPr="00572DA7" w:rsidTr="00572DA7">
        <w:trPr>
          <w:cantSplit/>
        </w:trPr>
        <w:tc>
          <w:tcPr>
            <w:tcW w:w="2191" w:type="dxa"/>
          </w:tcPr>
          <w:p w:rsidR="004D61F6" w:rsidRPr="00572DA7" w:rsidRDefault="004D61F6" w:rsidP="00572DA7">
            <w:pPr>
              <w:keepLines/>
              <w:jc w:val="left"/>
            </w:pPr>
            <w:r w:rsidRPr="00572DA7">
              <w:t>Group – Scan</w:t>
            </w:r>
          </w:p>
        </w:tc>
        <w:tc>
          <w:tcPr>
            <w:tcW w:w="5477" w:type="dxa"/>
          </w:tcPr>
          <w:p w:rsidR="004D61F6" w:rsidRPr="00572DA7" w:rsidRDefault="004D61F6" w:rsidP="00572DA7">
            <w:pPr>
              <w:keepLines/>
              <w:jc w:val="left"/>
            </w:pPr>
            <w:r w:rsidRPr="00572DA7">
              <w:t>A group that is selected by a user to be listened to when higher priority traffic (e.g., his selected group) is not active.</w:t>
            </w:r>
          </w:p>
        </w:tc>
        <w:tc>
          <w:tcPr>
            <w:tcW w:w="1440" w:type="dxa"/>
          </w:tcPr>
          <w:p w:rsidR="004D61F6" w:rsidRPr="00572DA7" w:rsidRDefault="004D61F6" w:rsidP="00572DA7">
            <w:pPr>
              <w:keepLines/>
              <w:jc w:val="left"/>
            </w:pPr>
            <w:r w:rsidRPr="00572DA7">
              <w:t>P25</w:t>
            </w:r>
            <w:r w:rsidR="00C508A9">
              <w:t>, MCPTT</w:t>
            </w:r>
            <w:r w:rsidR="00E05EC0">
              <w:t xml:space="preserve"> &amp; TETRA</w:t>
            </w:r>
          </w:p>
        </w:tc>
        <w:tc>
          <w:tcPr>
            <w:tcW w:w="1260" w:type="dxa"/>
          </w:tcPr>
          <w:p w:rsidR="004D61F6" w:rsidRPr="00572DA7" w:rsidRDefault="004D61F6" w:rsidP="00572DA7">
            <w:pPr>
              <w:keepLines/>
              <w:jc w:val="left"/>
            </w:pPr>
          </w:p>
        </w:tc>
        <w:tc>
          <w:tcPr>
            <w:tcW w:w="3330" w:type="dxa"/>
          </w:tcPr>
          <w:p w:rsidR="004D61F6" w:rsidRPr="00572DA7" w:rsidRDefault="00B4484D" w:rsidP="00C508A9">
            <w:pPr>
              <w:keepLines/>
              <w:jc w:val="left"/>
            </w:pPr>
            <w:r>
              <w:t xml:space="preserve">MCPTT </w:t>
            </w:r>
            <w:r w:rsidR="00C508A9">
              <w:t xml:space="preserve">supports </w:t>
            </w:r>
            <w:r w:rsidRPr="00B4484D">
              <w:rPr>
                <w:lang w:val="en-CA" w:eastAsia="zh-CN"/>
              </w:rPr>
              <w:t>multiple groups may be monitored (i.e. listened to).</w:t>
            </w:r>
          </w:p>
        </w:tc>
      </w:tr>
      <w:tr w:rsidR="004D61F6" w:rsidRPr="00572DA7" w:rsidTr="00572DA7">
        <w:trPr>
          <w:cantSplit/>
        </w:trPr>
        <w:tc>
          <w:tcPr>
            <w:tcW w:w="2191" w:type="dxa"/>
          </w:tcPr>
          <w:p w:rsidR="004D61F6" w:rsidRPr="00572DA7" w:rsidRDefault="004D61F6" w:rsidP="00572DA7">
            <w:pPr>
              <w:keepLines/>
              <w:jc w:val="left"/>
            </w:pPr>
            <w:r w:rsidRPr="00572DA7">
              <w:t>Group – Selected</w:t>
            </w:r>
          </w:p>
        </w:tc>
        <w:tc>
          <w:tcPr>
            <w:tcW w:w="5477" w:type="dxa"/>
          </w:tcPr>
          <w:p w:rsidR="004D61F6" w:rsidRPr="00572DA7" w:rsidRDefault="004D61F6" w:rsidP="00572DA7">
            <w:pPr>
              <w:keepLines/>
              <w:jc w:val="left"/>
            </w:pPr>
            <w:r w:rsidRPr="00572DA7">
              <w:t>The talk group associated with the user’s primary current mission, which is the group he “keys-up” when he initiates a PTT call.</w:t>
            </w:r>
          </w:p>
        </w:tc>
        <w:tc>
          <w:tcPr>
            <w:tcW w:w="1440" w:type="dxa"/>
          </w:tcPr>
          <w:p w:rsidR="004D61F6" w:rsidRPr="00572DA7" w:rsidRDefault="004D61F6" w:rsidP="00572DA7">
            <w:pPr>
              <w:keepLines/>
              <w:jc w:val="left"/>
            </w:pPr>
            <w:r w:rsidRPr="00572DA7">
              <w:t>P25 &amp; TETRA</w:t>
            </w:r>
            <w:r w:rsidR="00C820C6">
              <w:t xml:space="preserve"> &amp; MCPTT</w:t>
            </w:r>
          </w:p>
        </w:tc>
        <w:tc>
          <w:tcPr>
            <w:tcW w:w="1260" w:type="dxa"/>
          </w:tcPr>
          <w:p w:rsidR="004D61F6" w:rsidRPr="00572DA7" w:rsidRDefault="004D61F6" w:rsidP="00572DA7">
            <w:pPr>
              <w:keepLines/>
              <w:jc w:val="left"/>
            </w:pPr>
          </w:p>
        </w:tc>
        <w:tc>
          <w:tcPr>
            <w:tcW w:w="3330" w:type="dxa"/>
          </w:tcPr>
          <w:p w:rsidR="004D61F6" w:rsidRDefault="004D61F6" w:rsidP="00572DA7">
            <w:pPr>
              <w:keepLines/>
              <w:jc w:val="left"/>
            </w:pPr>
            <w:r w:rsidRPr="00572DA7">
              <w:t>In practice the same but TETRA permits more flexibility (rarely used)</w:t>
            </w:r>
            <w:r w:rsidR="00C820C6">
              <w:t>.</w:t>
            </w:r>
          </w:p>
          <w:p w:rsidR="00C508A9" w:rsidRDefault="00C508A9" w:rsidP="00572DA7">
            <w:pPr>
              <w:keepLines/>
              <w:jc w:val="left"/>
            </w:pPr>
            <w:r>
              <w:t>MCPTT allows a single selected group for transmission.</w:t>
            </w:r>
          </w:p>
          <w:p w:rsidR="00C820C6" w:rsidRPr="00572DA7" w:rsidRDefault="00C820C6" w:rsidP="00A348AE">
            <w:pPr>
              <w:keepLines/>
              <w:jc w:val="left"/>
            </w:pPr>
          </w:p>
        </w:tc>
      </w:tr>
      <w:tr w:rsidR="004D61F6" w:rsidRPr="00572DA7" w:rsidTr="00572DA7">
        <w:trPr>
          <w:cantSplit/>
        </w:trPr>
        <w:tc>
          <w:tcPr>
            <w:tcW w:w="2191" w:type="dxa"/>
          </w:tcPr>
          <w:p w:rsidR="004D61F6" w:rsidRPr="00572DA7" w:rsidRDefault="004D61F6" w:rsidP="00572DA7">
            <w:pPr>
              <w:keepLines/>
              <w:jc w:val="left"/>
            </w:pPr>
            <w:r w:rsidRPr="00572DA7">
              <w:t>Group (aka Talk-group)</w:t>
            </w:r>
          </w:p>
        </w:tc>
        <w:tc>
          <w:tcPr>
            <w:tcW w:w="5477" w:type="dxa"/>
          </w:tcPr>
          <w:p w:rsidR="004D61F6" w:rsidRPr="00572DA7" w:rsidRDefault="004D61F6" w:rsidP="00572DA7">
            <w:pPr>
              <w:keepLines/>
              <w:jc w:val="left"/>
            </w:pPr>
            <w:r w:rsidRPr="00572DA7">
              <w:t>Subscribers organized by agency and/or mission to conduct mission critical operations.</w:t>
            </w:r>
          </w:p>
        </w:tc>
        <w:tc>
          <w:tcPr>
            <w:tcW w:w="1440" w:type="dxa"/>
          </w:tcPr>
          <w:p w:rsidR="004D61F6" w:rsidRPr="00572DA7" w:rsidRDefault="004D61F6" w:rsidP="00572DA7">
            <w:pPr>
              <w:keepLines/>
              <w:jc w:val="left"/>
            </w:pPr>
            <w:r w:rsidRPr="00572DA7">
              <w:t>P25 &amp; TETRA</w:t>
            </w:r>
            <w:r w:rsidR="00C820C6">
              <w:t xml:space="preserve"> &amp; MCPTT</w:t>
            </w:r>
          </w:p>
        </w:tc>
        <w:tc>
          <w:tcPr>
            <w:tcW w:w="1260" w:type="dxa"/>
          </w:tcPr>
          <w:p w:rsidR="004D61F6" w:rsidRPr="00572DA7" w:rsidRDefault="004D61F6" w:rsidP="00572DA7">
            <w:pPr>
              <w:keepLines/>
              <w:jc w:val="left"/>
            </w:pPr>
          </w:p>
        </w:tc>
        <w:tc>
          <w:tcPr>
            <w:tcW w:w="3330" w:type="dxa"/>
          </w:tcPr>
          <w:p w:rsidR="004D61F6" w:rsidRPr="00572DA7" w:rsidRDefault="004D61F6" w:rsidP="00572DA7">
            <w:pPr>
              <w:keepLines/>
              <w:jc w:val="left"/>
            </w:pPr>
          </w:p>
        </w:tc>
      </w:tr>
      <w:tr w:rsidR="004D61F6" w:rsidRPr="00572DA7" w:rsidTr="00572DA7">
        <w:trPr>
          <w:cantSplit/>
        </w:trPr>
        <w:tc>
          <w:tcPr>
            <w:tcW w:w="2191" w:type="dxa"/>
          </w:tcPr>
          <w:p w:rsidR="004D61F6" w:rsidRPr="00572DA7" w:rsidRDefault="004D61F6" w:rsidP="009C4D99">
            <w:pPr>
              <w:keepLines/>
            </w:pPr>
            <w:r>
              <w:lastRenderedPageBreak/>
              <w:t>Group Short Subscriber Identity (GSSI)</w:t>
            </w:r>
          </w:p>
        </w:tc>
        <w:tc>
          <w:tcPr>
            <w:tcW w:w="5477" w:type="dxa"/>
          </w:tcPr>
          <w:p w:rsidR="004D61F6" w:rsidRPr="00572DA7" w:rsidRDefault="004D61F6" w:rsidP="009C4D99">
            <w:pPr>
              <w:keepLines/>
              <w:jc w:val="left"/>
            </w:pPr>
            <w:r w:rsidRPr="00572DA7">
              <w:t>A 24 bit identifier that uniquely identifies a TETRA group within a TETRA network</w:t>
            </w:r>
          </w:p>
        </w:tc>
        <w:tc>
          <w:tcPr>
            <w:tcW w:w="1440" w:type="dxa"/>
          </w:tcPr>
          <w:p w:rsidR="004D61F6" w:rsidRPr="00572DA7" w:rsidRDefault="004D61F6" w:rsidP="009C4D99">
            <w:pPr>
              <w:keepLines/>
            </w:pPr>
            <w:r>
              <w:t>TETRA</w:t>
            </w:r>
          </w:p>
        </w:tc>
        <w:tc>
          <w:tcPr>
            <w:tcW w:w="1260" w:type="dxa"/>
          </w:tcPr>
          <w:p w:rsidR="00C820C6" w:rsidRDefault="004D61F6" w:rsidP="009C4D99">
            <w:pPr>
              <w:keepLines/>
            </w:pPr>
            <w:r>
              <w:t>P25 Group ID (GID)</w:t>
            </w:r>
          </w:p>
          <w:p w:rsidR="00C820C6" w:rsidRPr="00572DA7" w:rsidRDefault="00C820C6" w:rsidP="009C4D99">
            <w:pPr>
              <w:keepLines/>
            </w:pPr>
          </w:p>
        </w:tc>
        <w:tc>
          <w:tcPr>
            <w:tcW w:w="3330" w:type="dxa"/>
          </w:tcPr>
          <w:p w:rsidR="004D61F6" w:rsidRPr="00572DA7" w:rsidRDefault="004D61F6" w:rsidP="009C4D99">
            <w:pPr>
              <w:keepLines/>
              <w:jc w:val="left"/>
            </w:pPr>
          </w:p>
        </w:tc>
      </w:tr>
      <w:tr w:rsidR="004D61F6" w:rsidRPr="00572DA7" w:rsidTr="00572DA7">
        <w:trPr>
          <w:cantSplit/>
        </w:trPr>
        <w:tc>
          <w:tcPr>
            <w:tcW w:w="2191" w:type="dxa"/>
          </w:tcPr>
          <w:p w:rsidR="004D61F6" w:rsidRPr="00572DA7" w:rsidRDefault="00E05EC0" w:rsidP="009C4D99">
            <w:pPr>
              <w:keepLines/>
              <w:jc w:val="left"/>
            </w:pPr>
            <w:r>
              <w:t xml:space="preserve">Group TETRA </w:t>
            </w:r>
            <w:r w:rsidR="004D61F6">
              <w:t>Subscriber Identity (GTSI)</w:t>
            </w:r>
          </w:p>
        </w:tc>
        <w:tc>
          <w:tcPr>
            <w:tcW w:w="5477" w:type="dxa"/>
          </w:tcPr>
          <w:p w:rsidR="004D61F6" w:rsidRPr="00572DA7" w:rsidRDefault="004D61F6" w:rsidP="009C4D99">
            <w:pPr>
              <w:keepLines/>
              <w:jc w:val="left"/>
            </w:pPr>
            <w:r w:rsidRPr="00572DA7">
              <w:t>A 48 bit identifier that uniquely defines a TETRA group. The GTSI comprises the TETRA MCC, TETRA MNC and GISSI of the group.</w:t>
            </w:r>
          </w:p>
        </w:tc>
        <w:tc>
          <w:tcPr>
            <w:tcW w:w="1440" w:type="dxa"/>
          </w:tcPr>
          <w:p w:rsidR="004D61F6" w:rsidRPr="00572DA7" w:rsidRDefault="004D61F6" w:rsidP="009C4D99">
            <w:pPr>
              <w:keepLines/>
              <w:jc w:val="left"/>
            </w:pPr>
            <w:r>
              <w:t>TETRA</w:t>
            </w:r>
          </w:p>
        </w:tc>
        <w:tc>
          <w:tcPr>
            <w:tcW w:w="1260" w:type="dxa"/>
          </w:tcPr>
          <w:p w:rsidR="004D61F6" w:rsidRDefault="004D61F6" w:rsidP="009C4D99">
            <w:pPr>
              <w:keepLines/>
              <w:jc w:val="left"/>
            </w:pPr>
            <w:r>
              <w:t>P25 Subscriber ID (SGID)</w:t>
            </w:r>
          </w:p>
          <w:p w:rsidR="00C820C6" w:rsidRPr="00572DA7" w:rsidRDefault="00C820C6" w:rsidP="009C4D99">
            <w:pPr>
              <w:keepLines/>
              <w:jc w:val="left"/>
            </w:pPr>
            <w:r>
              <w:t>MCPTT Group ID</w:t>
            </w:r>
          </w:p>
        </w:tc>
        <w:tc>
          <w:tcPr>
            <w:tcW w:w="3330" w:type="dxa"/>
          </w:tcPr>
          <w:p w:rsidR="004D61F6" w:rsidRPr="00572DA7" w:rsidRDefault="004D61F6" w:rsidP="009C4D99">
            <w:pPr>
              <w:keepLines/>
              <w:jc w:val="left"/>
            </w:pPr>
          </w:p>
        </w:tc>
      </w:tr>
      <w:tr w:rsidR="004D61F6" w:rsidRPr="00572DA7" w:rsidTr="00572DA7">
        <w:trPr>
          <w:cantSplit/>
        </w:trPr>
        <w:tc>
          <w:tcPr>
            <w:tcW w:w="2191" w:type="dxa"/>
          </w:tcPr>
          <w:p w:rsidR="004D61F6" w:rsidRPr="00572DA7" w:rsidRDefault="004D61F6" w:rsidP="009C4D99">
            <w:pPr>
              <w:keepLines/>
              <w:jc w:val="left"/>
            </w:pPr>
            <w:r>
              <w:t>Individual Short Subscriber ID (ISSI)</w:t>
            </w:r>
          </w:p>
        </w:tc>
        <w:tc>
          <w:tcPr>
            <w:tcW w:w="5477" w:type="dxa"/>
          </w:tcPr>
          <w:p w:rsidR="004D61F6" w:rsidRPr="00572DA7" w:rsidRDefault="004D61F6" w:rsidP="009C4D99">
            <w:pPr>
              <w:keepLines/>
              <w:jc w:val="left"/>
            </w:pPr>
            <w:r w:rsidRPr="00572DA7">
              <w:t>A 24 bit identifier of a TETRA MS that uniquely identifies the MS within a particular TETRA network</w:t>
            </w:r>
          </w:p>
        </w:tc>
        <w:tc>
          <w:tcPr>
            <w:tcW w:w="1440" w:type="dxa"/>
          </w:tcPr>
          <w:p w:rsidR="004D61F6" w:rsidRPr="00572DA7" w:rsidRDefault="004D61F6" w:rsidP="009C4D99">
            <w:pPr>
              <w:keepLines/>
              <w:jc w:val="left"/>
            </w:pPr>
            <w:r>
              <w:t>TETRA</w:t>
            </w:r>
          </w:p>
        </w:tc>
        <w:tc>
          <w:tcPr>
            <w:tcW w:w="1260" w:type="dxa"/>
          </w:tcPr>
          <w:p w:rsidR="00A45D3E" w:rsidRPr="00572DA7" w:rsidRDefault="004D61F6" w:rsidP="009C4D99">
            <w:pPr>
              <w:keepLines/>
              <w:jc w:val="left"/>
            </w:pPr>
            <w:r>
              <w:t>P25 Unit Identifier</w:t>
            </w:r>
          </w:p>
        </w:tc>
        <w:tc>
          <w:tcPr>
            <w:tcW w:w="3330" w:type="dxa"/>
          </w:tcPr>
          <w:p w:rsidR="004D61F6" w:rsidRPr="00572DA7" w:rsidRDefault="004D61F6" w:rsidP="009C4D99">
            <w:pPr>
              <w:keepLines/>
              <w:jc w:val="left"/>
            </w:pPr>
          </w:p>
        </w:tc>
      </w:tr>
      <w:tr w:rsidR="004D61F6" w:rsidRPr="00572DA7" w:rsidTr="00572DA7">
        <w:trPr>
          <w:cantSplit/>
        </w:trPr>
        <w:tc>
          <w:tcPr>
            <w:tcW w:w="2191" w:type="dxa"/>
          </w:tcPr>
          <w:p w:rsidR="004D61F6" w:rsidRPr="00572DA7" w:rsidRDefault="004D61F6" w:rsidP="00E05EC0">
            <w:pPr>
              <w:keepLines/>
              <w:jc w:val="left"/>
            </w:pPr>
            <w:r>
              <w:t xml:space="preserve">Individual </w:t>
            </w:r>
            <w:r w:rsidR="00E05EC0">
              <w:t>TETRA</w:t>
            </w:r>
            <w:r>
              <w:t xml:space="preserve"> Subscriber Identity (ITSI)</w:t>
            </w:r>
          </w:p>
        </w:tc>
        <w:tc>
          <w:tcPr>
            <w:tcW w:w="5477" w:type="dxa"/>
          </w:tcPr>
          <w:p w:rsidR="004D61F6" w:rsidRPr="00572DA7" w:rsidRDefault="004D61F6" w:rsidP="004D61F6">
            <w:pPr>
              <w:keepLines/>
              <w:jc w:val="left"/>
            </w:pPr>
            <w:r w:rsidRPr="00572DA7">
              <w:t xml:space="preserve">ITSI is a 48 bit identifier that uniquely defines an MS. ITSI comprises TETRA Mobile Country Code, MCC, TETRA Mobile Network Code, MNC and the ISSI of the </w:t>
            </w:r>
          </w:p>
          <w:p w:rsidR="004D61F6" w:rsidRPr="00572DA7" w:rsidRDefault="004D61F6" w:rsidP="004D61F6">
            <w:pPr>
              <w:keepLines/>
              <w:jc w:val="left"/>
            </w:pPr>
            <w:r w:rsidRPr="00572DA7">
              <w:t>MS assigned an alias when it migrates so no need for uniqueness across the world</w:t>
            </w:r>
          </w:p>
        </w:tc>
        <w:tc>
          <w:tcPr>
            <w:tcW w:w="1440" w:type="dxa"/>
          </w:tcPr>
          <w:p w:rsidR="004D61F6" w:rsidRPr="00572DA7" w:rsidRDefault="004D61F6" w:rsidP="009C4D99">
            <w:pPr>
              <w:keepLines/>
              <w:jc w:val="left"/>
            </w:pPr>
            <w:r>
              <w:t>TETRA</w:t>
            </w:r>
          </w:p>
        </w:tc>
        <w:tc>
          <w:tcPr>
            <w:tcW w:w="1260" w:type="dxa"/>
          </w:tcPr>
          <w:p w:rsidR="004D61F6" w:rsidRDefault="004D61F6" w:rsidP="009C4D99">
            <w:pPr>
              <w:keepLines/>
              <w:jc w:val="left"/>
            </w:pPr>
            <w:r>
              <w:t>P25 Subscriber Unit ID (SUID)</w:t>
            </w:r>
          </w:p>
          <w:p w:rsidR="00C820C6" w:rsidRPr="00572DA7" w:rsidRDefault="000A2DA4" w:rsidP="009C4D99">
            <w:pPr>
              <w:keepLines/>
              <w:jc w:val="left"/>
            </w:pPr>
            <w:r>
              <w:t>MCPTT ID</w:t>
            </w:r>
          </w:p>
        </w:tc>
        <w:tc>
          <w:tcPr>
            <w:tcW w:w="3330" w:type="dxa"/>
          </w:tcPr>
          <w:p w:rsidR="004D61F6" w:rsidRPr="00572DA7" w:rsidRDefault="004D61F6" w:rsidP="009C4D99">
            <w:pPr>
              <w:keepLines/>
              <w:jc w:val="left"/>
            </w:pPr>
          </w:p>
        </w:tc>
      </w:tr>
      <w:tr w:rsidR="00C820C6" w:rsidRPr="00572DA7" w:rsidTr="0040747E">
        <w:trPr>
          <w:cantSplit/>
        </w:trPr>
        <w:tc>
          <w:tcPr>
            <w:tcW w:w="2191" w:type="dxa"/>
          </w:tcPr>
          <w:p w:rsidR="00C820C6" w:rsidRDefault="00C820C6" w:rsidP="0040747E">
            <w:pPr>
              <w:keepLines/>
              <w:jc w:val="left"/>
            </w:pPr>
            <w:r>
              <w:t>MCPTT administrator</w:t>
            </w:r>
          </w:p>
        </w:tc>
        <w:tc>
          <w:tcPr>
            <w:tcW w:w="5477" w:type="dxa"/>
          </w:tcPr>
          <w:p w:rsidR="00C820C6" w:rsidRDefault="00C820C6" w:rsidP="0040747E">
            <w:pPr>
              <w:keepLines/>
              <w:jc w:val="left"/>
            </w:pPr>
            <w:r w:rsidRPr="00AE68BB">
              <w:t xml:space="preserve">An individual authorized to control parameters of the </w:t>
            </w:r>
            <w:r>
              <w:t>MCPTT Service</w:t>
            </w:r>
            <w:r w:rsidRPr="00AE68BB">
              <w:t xml:space="preserve"> for an organization including, for example, user and group definition, user/group aliases, user priorities, group membership/priorities/hierarchies, security and privacy controls.</w:t>
            </w:r>
          </w:p>
        </w:tc>
        <w:tc>
          <w:tcPr>
            <w:tcW w:w="1440" w:type="dxa"/>
          </w:tcPr>
          <w:p w:rsidR="00C820C6" w:rsidRDefault="00C820C6" w:rsidP="0040747E">
            <w:pPr>
              <w:keepLines/>
              <w:jc w:val="left"/>
            </w:pPr>
            <w:r>
              <w:t>MCPTT</w:t>
            </w:r>
          </w:p>
        </w:tc>
        <w:tc>
          <w:tcPr>
            <w:tcW w:w="1260" w:type="dxa"/>
          </w:tcPr>
          <w:p w:rsidR="00C820C6" w:rsidRPr="00572DA7" w:rsidRDefault="00C820C6" w:rsidP="0040747E">
            <w:pPr>
              <w:keepLines/>
              <w:jc w:val="left"/>
            </w:pPr>
          </w:p>
        </w:tc>
        <w:tc>
          <w:tcPr>
            <w:tcW w:w="3330" w:type="dxa"/>
          </w:tcPr>
          <w:p w:rsidR="00C820C6" w:rsidRPr="00572DA7" w:rsidRDefault="00C820C6" w:rsidP="0040747E">
            <w:pPr>
              <w:keepLines/>
              <w:jc w:val="left"/>
            </w:pPr>
          </w:p>
        </w:tc>
      </w:tr>
      <w:tr w:rsidR="00C820C6" w:rsidRPr="00572DA7" w:rsidTr="0040747E">
        <w:trPr>
          <w:cantSplit/>
        </w:trPr>
        <w:tc>
          <w:tcPr>
            <w:tcW w:w="2191" w:type="dxa"/>
          </w:tcPr>
          <w:p w:rsidR="00C820C6" w:rsidRPr="00F759D8" w:rsidRDefault="00C820C6" w:rsidP="0040747E">
            <w:pPr>
              <w:keepLines/>
              <w:jc w:val="left"/>
            </w:pPr>
            <w:r>
              <w:t>MCPTT group identity (MCPTT group ID)</w:t>
            </w:r>
          </w:p>
        </w:tc>
        <w:tc>
          <w:tcPr>
            <w:tcW w:w="5477" w:type="dxa"/>
          </w:tcPr>
          <w:p w:rsidR="00C820C6" w:rsidRPr="00F759D8" w:rsidRDefault="00C820C6" w:rsidP="0040747E">
            <w:pPr>
              <w:keepLines/>
              <w:jc w:val="left"/>
            </w:pPr>
            <w:r>
              <w:t>G</w:t>
            </w:r>
            <w:r w:rsidRPr="00881DC0">
              <w:t>lobally unique identifier within the MCPTT service that represents a set of MCPTT users</w:t>
            </w:r>
          </w:p>
        </w:tc>
        <w:tc>
          <w:tcPr>
            <w:tcW w:w="1440" w:type="dxa"/>
          </w:tcPr>
          <w:p w:rsidR="00C820C6" w:rsidRPr="00F759D8" w:rsidRDefault="00C820C6" w:rsidP="0040747E">
            <w:pPr>
              <w:keepLines/>
              <w:jc w:val="left"/>
            </w:pPr>
            <w:r>
              <w:t>MCPTT</w:t>
            </w:r>
          </w:p>
        </w:tc>
        <w:tc>
          <w:tcPr>
            <w:tcW w:w="1260" w:type="dxa"/>
          </w:tcPr>
          <w:p w:rsidR="00C820C6" w:rsidRDefault="00C820C6" w:rsidP="0040747E">
            <w:pPr>
              <w:keepLines/>
              <w:jc w:val="left"/>
            </w:pPr>
            <w:r>
              <w:t xml:space="preserve">Group </w:t>
            </w:r>
            <w:r w:rsidR="00E05EC0">
              <w:t>TETRA</w:t>
            </w:r>
            <w:r>
              <w:t xml:space="preserve"> Subscriber Identity (GTSI) (TETRA)</w:t>
            </w:r>
          </w:p>
          <w:p w:rsidR="00C820C6" w:rsidRPr="00F759D8" w:rsidRDefault="00C820C6" w:rsidP="0040747E">
            <w:pPr>
              <w:keepLines/>
            </w:pPr>
            <w:r w:rsidRPr="00572DA7">
              <w:t>P25 Subscriber Group ID (SGID)</w:t>
            </w:r>
          </w:p>
        </w:tc>
        <w:tc>
          <w:tcPr>
            <w:tcW w:w="3330" w:type="dxa"/>
          </w:tcPr>
          <w:p w:rsidR="00C820C6" w:rsidRPr="00572DA7" w:rsidRDefault="00C820C6" w:rsidP="0040747E">
            <w:pPr>
              <w:keepLines/>
              <w:jc w:val="left"/>
            </w:pPr>
          </w:p>
        </w:tc>
      </w:tr>
      <w:tr w:rsidR="00C820C6" w:rsidRPr="00572DA7" w:rsidTr="0040747E">
        <w:trPr>
          <w:cantSplit/>
        </w:trPr>
        <w:tc>
          <w:tcPr>
            <w:tcW w:w="2191" w:type="dxa"/>
          </w:tcPr>
          <w:p w:rsidR="00C820C6" w:rsidRPr="003802E3" w:rsidRDefault="00C820C6" w:rsidP="0040747E">
            <w:pPr>
              <w:keepLines/>
              <w:jc w:val="left"/>
            </w:pPr>
            <w:r w:rsidRPr="003802E3">
              <w:lastRenderedPageBreak/>
              <w:t>MCPTT system</w:t>
            </w:r>
          </w:p>
        </w:tc>
        <w:tc>
          <w:tcPr>
            <w:tcW w:w="5477" w:type="dxa"/>
          </w:tcPr>
          <w:p w:rsidR="00C820C6" w:rsidRPr="003802E3" w:rsidRDefault="00C820C6" w:rsidP="0040747E">
            <w:r w:rsidRPr="003802E3">
              <w:rPr>
                <w:rFonts w:eastAsia="Calibri"/>
              </w:rPr>
              <w:t>The collection of applications, services, and enabling capabilities required to provide Mission Critical Push To Talk for a Mission Critical Organization.</w:t>
            </w:r>
          </w:p>
        </w:tc>
        <w:tc>
          <w:tcPr>
            <w:tcW w:w="1440" w:type="dxa"/>
          </w:tcPr>
          <w:p w:rsidR="00C820C6" w:rsidRPr="003802E3" w:rsidRDefault="00C820C6" w:rsidP="0040747E">
            <w:pPr>
              <w:keepLines/>
              <w:jc w:val="left"/>
            </w:pPr>
            <w:r w:rsidRPr="003802E3">
              <w:t>MCPTT</w:t>
            </w:r>
          </w:p>
        </w:tc>
        <w:tc>
          <w:tcPr>
            <w:tcW w:w="1260" w:type="dxa"/>
          </w:tcPr>
          <w:p w:rsidR="00C820C6" w:rsidRPr="003802E3" w:rsidRDefault="00C820C6" w:rsidP="0040747E">
            <w:pPr>
              <w:keepLines/>
              <w:jc w:val="left"/>
            </w:pPr>
            <w:r w:rsidRPr="003802E3">
              <w:t>P25 System</w:t>
            </w:r>
          </w:p>
          <w:p w:rsidR="00C820C6" w:rsidRPr="003802E3" w:rsidRDefault="00C820C6" w:rsidP="0040747E">
            <w:pPr>
              <w:keepLines/>
              <w:jc w:val="left"/>
            </w:pPr>
            <w:r w:rsidRPr="003802E3">
              <w:t xml:space="preserve">TETRA </w:t>
            </w:r>
            <w:proofErr w:type="spellStart"/>
            <w:r w:rsidRPr="003802E3">
              <w:t>SwMI</w:t>
            </w:r>
            <w:proofErr w:type="spellEnd"/>
          </w:p>
        </w:tc>
        <w:tc>
          <w:tcPr>
            <w:tcW w:w="3330" w:type="dxa"/>
          </w:tcPr>
          <w:p w:rsidR="00C820C6" w:rsidRPr="003802E3" w:rsidRDefault="00C820C6" w:rsidP="0040747E">
            <w:pPr>
              <w:keepLines/>
              <w:jc w:val="left"/>
              <w:rPr>
                <w:rStyle w:val="CommentReference"/>
                <w:sz w:val="20"/>
              </w:rPr>
            </w:pPr>
            <w:r w:rsidRPr="003802E3">
              <w:rPr>
                <w:rStyle w:val="CommentReference"/>
                <w:sz w:val="20"/>
              </w:rPr>
              <w:t xml:space="preserve">3GPP defines two types of MCPTT systems: </w:t>
            </w:r>
          </w:p>
          <w:p w:rsidR="00C820C6" w:rsidRPr="003802E3" w:rsidRDefault="00C820C6" w:rsidP="0040747E">
            <w:pPr>
              <w:keepLines/>
              <w:jc w:val="left"/>
              <w:rPr>
                <w:rStyle w:val="CommentReference"/>
                <w:sz w:val="20"/>
              </w:rPr>
            </w:pPr>
            <w:r w:rsidRPr="003802E3">
              <w:rPr>
                <w:rStyle w:val="CommentReference"/>
                <w:sz w:val="20"/>
              </w:rPr>
              <w:t>- Partner MCPTT System: Allied MCPTT system that provides MCPTT Services to an MCPTT User based on the MCPTT User Profile that is defined in the Primary MCPTT System of that MCPTT User.</w:t>
            </w:r>
          </w:p>
          <w:p w:rsidR="00C820C6" w:rsidRPr="00CC0CD8" w:rsidRDefault="00C820C6" w:rsidP="0040747E">
            <w:pPr>
              <w:keepLines/>
              <w:jc w:val="left"/>
              <w:rPr>
                <w:rStyle w:val="CommentReference"/>
                <w:sz w:val="20"/>
              </w:rPr>
            </w:pPr>
            <w:r w:rsidRPr="003802E3">
              <w:rPr>
                <w:rStyle w:val="CommentReference"/>
                <w:sz w:val="20"/>
              </w:rPr>
              <w:t>- Primary MCPTT System: MCPTT system where the MCPTT User Profile of an MCPTT User is defined.</w:t>
            </w:r>
          </w:p>
        </w:tc>
      </w:tr>
      <w:tr w:rsidR="00C820C6" w:rsidRPr="008E1FC6" w:rsidTr="0040747E">
        <w:trPr>
          <w:cantSplit/>
        </w:trPr>
        <w:tc>
          <w:tcPr>
            <w:tcW w:w="2191" w:type="dxa"/>
          </w:tcPr>
          <w:p w:rsidR="00C820C6" w:rsidRPr="00F759D8" w:rsidRDefault="00C820C6" w:rsidP="0040747E">
            <w:pPr>
              <w:keepLines/>
              <w:jc w:val="left"/>
            </w:pPr>
            <w:r>
              <w:t>MCPTT UE</w:t>
            </w:r>
          </w:p>
        </w:tc>
        <w:tc>
          <w:tcPr>
            <w:tcW w:w="5477" w:type="dxa"/>
          </w:tcPr>
          <w:p w:rsidR="00C820C6" w:rsidRPr="00F759D8" w:rsidRDefault="00C820C6" w:rsidP="0040747E">
            <w:pPr>
              <w:keepLines/>
              <w:jc w:val="left"/>
            </w:pPr>
            <w:r w:rsidRPr="006C5735">
              <w:t xml:space="preserve">A UE that enables an MCPTT User to participate in </w:t>
            </w:r>
            <w:r>
              <w:t>MCPTT Service.</w:t>
            </w:r>
          </w:p>
        </w:tc>
        <w:tc>
          <w:tcPr>
            <w:tcW w:w="1440" w:type="dxa"/>
          </w:tcPr>
          <w:p w:rsidR="00C820C6" w:rsidRPr="00F759D8" w:rsidRDefault="00C820C6" w:rsidP="0040747E">
            <w:pPr>
              <w:keepLines/>
              <w:jc w:val="left"/>
            </w:pPr>
            <w:r>
              <w:t>MCPTT</w:t>
            </w:r>
          </w:p>
        </w:tc>
        <w:tc>
          <w:tcPr>
            <w:tcW w:w="1260" w:type="dxa"/>
          </w:tcPr>
          <w:p w:rsidR="00C820C6" w:rsidRPr="008536F5" w:rsidRDefault="00C820C6" w:rsidP="0040747E">
            <w:pPr>
              <w:keepLines/>
              <w:jc w:val="left"/>
              <w:rPr>
                <w:lang w:val="fr-FR"/>
              </w:rPr>
            </w:pPr>
            <w:r w:rsidRPr="008536F5">
              <w:rPr>
                <w:lang w:val="fr-FR"/>
              </w:rPr>
              <w:t>Mobile Station (MS) (TETRA)</w:t>
            </w:r>
          </w:p>
          <w:p w:rsidR="00C820C6" w:rsidRPr="008536F5" w:rsidRDefault="00C820C6" w:rsidP="0040747E">
            <w:pPr>
              <w:keepLines/>
              <w:jc w:val="left"/>
              <w:rPr>
                <w:lang w:val="fr-FR"/>
              </w:rPr>
            </w:pPr>
            <w:proofErr w:type="spellStart"/>
            <w:r w:rsidRPr="008536F5">
              <w:rPr>
                <w:lang w:val="fr-FR"/>
              </w:rPr>
              <w:t>Subscriber</w:t>
            </w:r>
            <w:proofErr w:type="spellEnd"/>
            <w:r w:rsidRPr="008536F5">
              <w:rPr>
                <w:lang w:val="fr-FR"/>
              </w:rPr>
              <w:t xml:space="preserve"> Unit (SU) (P25)</w:t>
            </w:r>
          </w:p>
        </w:tc>
        <w:tc>
          <w:tcPr>
            <w:tcW w:w="3330" w:type="dxa"/>
          </w:tcPr>
          <w:p w:rsidR="00C820C6" w:rsidRPr="008536F5" w:rsidRDefault="00C820C6" w:rsidP="0040747E">
            <w:pPr>
              <w:keepLines/>
              <w:jc w:val="left"/>
              <w:rPr>
                <w:rStyle w:val="CommentReference"/>
                <w:lang w:val="fr-FR"/>
              </w:rPr>
            </w:pPr>
          </w:p>
        </w:tc>
      </w:tr>
      <w:tr w:rsidR="00C820C6" w:rsidRPr="00572DA7" w:rsidTr="0040747E">
        <w:trPr>
          <w:cantSplit/>
        </w:trPr>
        <w:tc>
          <w:tcPr>
            <w:tcW w:w="2191" w:type="dxa"/>
          </w:tcPr>
          <w:p w:rsidR="00C820C6" w:rsidRPr="00F759D8" w:rsidRDefault="00C820C6" w:rsidP="0040747E">
            <w:pPr>
              <w:keepLines/>
              <w:jc w:val="left"/>
            </w:pPr>
            <w:r>
              <w:t>MCPTT user identity (MCPTT ID)</w:t>
            </w:r>
          </w:p>
        </w:tc>
        <w:tc>
          <w:tcPr>
            <w:tcW w:w="5477" w:type="dxa"/>
          </w:tcPr>
          <w:p w:rsidR="00C820C6" w:rsidRPr="00F759D8" w:rsidRDefault="00C820C6" w:rsidP="0040747E">
            <w:pPr>
              <w:keepLines/>
              <w:jc w:val="left"/>
            </w:pPr>
            <w:r>
              <w:t>G</w:t>
            </w:r>
            <w:r w:rsidRPr="00363A27">
              <w:t>lobally unique identifier within the MCPTT service that represents the MCPTT user</w:t>
            </w:r>
            <w:r>
              <w:t>.</w:t>
            </w:r>
          </w:p>
        </w:tc>
        <w:tc>
          <w:tcPr>
            <w:tcW w:w="1440" w:type="dxa"/>
          </w:tcPr>
          <w:p w:rsidR="00C820C6" w:rsidRPr="00F759D8" w:rsidRDefault="00C820C6" w:rsidP="0040747E">
            <w:pPr>
              <w:keepLines/>
              <w:jc w:val="left"/>
            </w:pPr>
            <w:r>
              <w:t>MCPTT</w:t>
            </w:r>
          </w:p>
        </w:tc>
        <w:tc>
          <w:tcPr>
            <w:tcW w:w="1260" w:type="dxa"/>
          </w:tcPr>
          <w:p w:rsidR="00C63039" w:rsidRDefault="00C63039" w:rsidP="00C63039">
            <w:pPr>
              <w:keepLines/>
              <w:jc w:val="left"/>
            </w:pPr>
            <w:r>
              <w:t>P25 Subscriber Unit ID (SUID)</w:t>
            </w:r>
          </w:p>
          <w:p w:rsidR="00C820C6" w:rsidRPr="00F759D8" w:rsidRDefault="00C63039" w:rsidP="00C63039">
            <w:pPr>
              <w:keepLines/>
              <w:jc w:val="left"/>
            </w:pPr>
            <w:r>
              <w:t xml:space="preserve">Individual </w:t>
            </w:r>
            <w:r w:rsidR="00E05EC0">
              <w:t>TETRA</w:t>
            </w:r>
            <w:r>
              <w:t xml:space="preserve"> Subscriber Identity (ITSI)</w:t>
            </w:r>
          </w:p>
        </w:tc>
        <w:tc>
          <w:tcPr>
            <w:tcW w:w="3330" w:type="dxa"/>
          </w:tcPr>
          <w:p w:rsidR="00C820C6" w:rsidRDefault="00C820C6" w:rsidP="0040747E">
            <w:pPr>
              <w:keepLines/>
              <w:jc w:val="left"/>
              <w:rPr>
                <w:rStyle w:val="CommentReference"/>
              </w:rPr>
            </w:pPr>
          </w:p>
        </w:tc>
      </w:tr>
      <w:tr w:rsidR="00C820C6" w:rsidRPr="00572DA7" w:rsidTr="0040747E">
        <w:trPr>
          <w:cantSplit/>
        </w:trPr>
        <w:tc>
          <w:tcPr>
            <w:tcW w:w="2191" w:type="dxa"/>
          </w:tcPr>
          <w:p w:rsidR="00C820C6" w:rsidRPr="00F759D8" w:rsidRDefault="00C820C6" w:rsidP="0040747E">
            <w:pPr>
              <w:keepLines/>
              <w:jc w:val="left"/>
            </w:pPr>
            <w:r>
              <w:t>Mission Critical user identity (MC ID)</w:t>
            </w:r>
          </w:p>
        </w:tc>
        <w:tc>
          <w:tcPr>
            <w:tcW w:w="5477" w:type="dxa"/>
          </w:tcPr>
          <w:p w:rsidR="00C820C6" w:rsidRPr="00F759D8" w:rsidRDefault="00C820C6" w:rsidP="0040747E">
            <w:pPr>
              <w:keepLines/>
              <w:jc w:val="left"/>
            </w:pPr>
            <w:r>
              <w:t>I</w:t>
            </w:r>
            <w:r w:rsidRPr="00363A27">
              <w:t>dentity that a</w:t>
            </w:r>
            <w:r>
              <w:t>n</w:t>
            </w:r>
            <w:r w:rsidRPr="00363A27">
              <w:t xml:space="preserve"> </w:t>
            </w:r>
            <w:r>
              <w:t xml:space="preserve">MCPTT </w:t>
            </w:r>
            <w:r w:rsidRPr="00363A27">
              <w:t xml:space="preserve">user presents to the </w:t>
            </w:r>
            <w:r>
              <w:t>i</w:t>
            </w:r>
            <w:r w:rsidRPr="00363A27">
              <w:t>dentity management server during a user authentication transaction</w:t>
            </w:r>
            <w:r>
              <w:t>.</w:t>
            </w:r>
          </w:p>
        </w:tc>
        <w:tc>
          <w:tcPr>
            <w:tcW w:w="1440" w:type="dxa"/>
          </w:tcPr>
          <w:p w:rsidR="00C820C6" w:rsidRPr="00F759D8" w:rsidRDefault="00C820C6" w:rsidP="0040747E">
            <w:pPr>
              <w:keepLines/>
              <w:jc w:val="left"/>
            </w:pPr>
            <w:r>
              <w:t>MCPTT</w:t>
            </w:r>
          </w:p>
        </w:tc>
        <w:tc>
          <w:tcPr>
            <w:tcW w:w="1260" w:type="dxa"/>
          </w:tcPr>
          <w:p w:rsidR="00C820C6" w:rsidRPr="00F759D8" w:rsidRDefault="00C820C6" w:rsidP="0040747E">
            <w:pPr>
              <w:keepLines/>
              <w:jc w:val="left"/>
            </w:pPr>
          </w:p>
        </w:tc>
        <w:tc>
          <w:tcPr>
            <w:tcW w:w="3330" w:type="dxa"/>
          </w:tcPr>
          <w:p w:rsidR="00C820C6" w:rsidRDefault="00C820C6" w:rsidP="0040747E">
            <w:pPr>
              <w:keepLines/>
              <w:jc w:val="left"/>
              <w:rPr>
                <w:rStyle w:val="CommentReference"/>
              </w:rPr>
            </w:pPr>
          </w:p>
        </w:tc>
      </w:tr>
      <w:tr w:rsidR="004D61F6" w:rsidRPr="00572DA7" w:rsidTr="00572DA7">
        <w:trPr>
          <w:cantSplit/>
        </w:trPr>
        <w:tc>
          <w:tcPr>
            <w:tcW w:w="2191" w:type="dxa"/>
          </w:tcPr>
          <w:p w:rsidR="004D61F6" w:rsidRPr="00EA6AD0" w:rsidRDefault="001A328A" w:rsidP="009C4D99">
            <w:pPr>
              <w:keepLines/>
              <w:jc w:val="left"/>
              <w:rPr>
                <w:highlight w:val="yellow"/>
              </w:rPr>
            </w:pPr>
            <w:r w:rsidRPr="00F759D8">
              <w:lastRenderedPageBreak/>
              <w:t xml:space="preserve">Mobile Country code, </w:t>
            </w:r>
            <w:r w:rsidR="004D61F6" w:rsidRPr="00F759D8">
              <w:t>MCC</w:t>
            </w:r>
          </w:p>
        </w:tc>
        <w:tc>
          <w:tcPr>
            <w:tcW w:w="5477" w:type="dxa"/>
          </w:tcPr>
          <w:p w:rsidR="004D61F6" w:rsidRPr="00EA6AD0" w:rsidRDefault="004D61F6" w:rsidP="00F759D8">
            <w:pPr>
              <w:keepLines/>
              <w:jc w:val="left"/>
              <w:rPr>
                <w:highlight w:val="yellow"/>
              </w:rPr>
            </w:pPr>
            <w:r w:rsidRPr="00F759D8">
              <w:t xml:space="preserve">A 10-bit </w:t>
            </w:r>
            <w:r w:rsidR="00F759D8" w:rsidRPr="00F759D8">
              <w:t xml:space="preserve">country </w:t>
            </w:r>
            <w:r w:rsidRPr="00F759D8">
              <w:t xml:space="preserve">identifier </w:t>
            </w:r>
            <w:r w:rsidR="00F759D8" w:rsidRPr="00F759D8">
              <w:t>for TETRA m</w:t>
            </w:r>
            <w:r w:rsidR="001A328A" w:rsidRPr="00F759D8">
              <w:t xml:space="preserve">anaged by </w:t>
            </w:r>
            <w:r w:rsidR="00F759D8" w:rsidRPr="00F759D8">
              <w:t xml:space="preserve">ITU. </w:t>
            </w:r>
          </w:p>
        </w:tc>
        <w:tc>
          <w:tcPr>
            <w:tcW w:w="1440" w:type="dxa"/>
          </w:tcPr>
          <w:p w:rsidR="004D61F6" w:rsidRPr="00EA6AD0" w:rsidRDefault="004D61F6" w:rsidP="009C4D99">
            <w:pPr>
              <w:keepLines/>
              <w:jc w:val="left"/>
              <w:rPr>
                <w:highlight w:val="yellow"/>
              </w:rPr>
            </w:pPr>
            <w:r w:rsidRPr="00F759D8">
              <w:t>TETRA</w:t>
            </w:r>
          </w:p>
        </w:tc>
        <w:tc>
          <w:tcPr>
            <w:tcW w:w="1260" w:type="dxa"/>
          </w:tcPr>
          <w:p w:rsidR="004D61F6" w:rsidRDefault="004D61F6" w:rsidP="009C4D99">
            <w:pPr>
              <w:keepLines/>
              <w:jc w:val="left"/>
            </w:pPr>
            <w:r w:rsidRPr="00F759D8">
              <w:t>P25 WACN ID</w:t>
            </w:r>
          </w:p>
          <w:p w:rsidR="00C820C6" w:rsidRDefault="00C820C6" w:rsidP="009C4D99">
            <w:pPr>
              <w:keepLines/>
              <w:jc w:val="left"/>
            </w:pPr>
          </w:p>
        </w:tc>
        <w:tc>
          <w:tcPr>
            <w:tcW w:w="3330" w:type="dxa"/>
          </w:tcPr>
          <w:p w:rsidR="000A2DA4" w:rsidRPr="00572DA7" w:rsidRDefault="000A2DA4" w:rsidP="000A2DA4">
            <w:pPr>
              <w:keepLines/>
              <w:jc w:val="left"/>
            </w:pPr>
          </w:p>
        </w:tc>
      </w:tr>
      <w:tr w:rsidR="004D61F6" w:rsidRPr="00572DA7" w:rsidTr="00572DA7">
        <w:trPr>
          <w:cantSplit/>
        </w:trPr>
        <w:tc>
          <w:tcPr>
            <w:tcW w:w="2191" w:type="dxa"/>
          </w:tcPr>
          <w:p w:rsidR="004D61F6" w:rsidRPr="00572DA7" w:rsidRDefault="004D61F6" w:rsidP="009C4D99">
            <w:pPr>
              <w:keepLines/>
              <w:jc w:val="left"/>
            </w:pPr>
            <w:r>
              <w:t>Mobile Network Code (MNC)</w:t>
            </w:r>
          </w:p>
        </w:tc>
        <w:tc>
          <w:tcPr>
            <w:tcW w:w="5477" w:type="dxa"/>
          </w:tcPr>
          <w:p w:rsidR="004D61F6" w:rsidRPr="00572DA7" w:rsidRDefault="004D61F6" w:rsidP="009C4D99">
            <w:pPr>
              <w:keepLines/>
              <w:jc w:val="left"/>
            </w:pPr>
            <w:r>
              <w:t>A 14-bit identifier of a mobile network within an MCC</w:t>
            </w:r>
          </w:p>
        </w:tc>
        <w:tc>
          <w:tcPr>
            <w:tcW w:w="1440" w:type="dxa"/>
          </w:tcPr>
          <w:p w:rsidR="004D61F6" w:rsidRPr="00572DA7" w:rsidRDefault="004D61F6" w:rsidP="009C4D99">
            <w:pPr>
              <w:keepLines/>
              <w:jc w:val="left"/>
            </w:pPr>
            <w:r>
              <w:t>TETRA</w:t>
            </w:r>
          </w:p>
        </w:tc>
        <w:tc>
          <w:tcPr>
            <w:tcW w:w="1260" w:type="dxa"/>
          </w:tcPr>
          <w:p w:rsidR="004D61F6" w:rsidRDefault="004D61F6" w:rsidP="009C4D99">
            <w:pPr>
              <w:keepLines/>
              <w:jc w:val="left"/>
            </w:pPr>
            <w:r>
              <w:t>P25 System ID</w:t>
            </w:r>
          </w:p>
          <w:p w:rsidR="00C820C6" w:rsidRPr="00572DA7" w:rsidRDefault="00C820C6" w:rsidP="009C4D99">
            <w:pPr>
              <w:keepLines/>
              <w:jc w:val="left"/>
            </w:pPr>
          </w:p>
        </w:tc>
        <w:tc>
          <w:tcPr>
            <w:tcW w:w="3330" w:type="dxa"/>
          </w:tcPr>
          <w:p w:rsidR="000A2DA4" w:rsidRPr="00572DA7" w:rsidRDefault="000A2DA4" w:rsidP="00C820C6">
            <w:pPr>
              <w:keepLines/>
              <w:jc w:val="left"/>
            </w:pPr>
          </w:p>
        </w:tc>
      </w:tr>
      <w:tr w:rsidR="004D61F6" w:rsidRPr="008E1FC6" w:rsidTr="00572DA7">
        <w:trPr>
          <w:cantSplit/>
        </w:trPr>
        <w:tc>
          <w:tcPr>
            <w:tcW w:w="2191" w:type="dxa"/>
          </w:tcPr>
          <w:p w:rsidR="004D61F6" w:rsidRPr="00773627" w:rsidRDefault="004D61F6" w:rsidP="009C4D99">
            <w:pPr>
              <w:keepLines/>
              <w:rPr>
                <w:lang w:val="fr-FR"/>
              </w:rPr>
            </w:pPr>
            <w:r w:rsidRPr="00773627">
              <w:rPr>
                <w:lang w:val="fr-FR"/>
              </w:rPr>
              <w:t xml:space="preserve">Mobile Radio (MR </w:t>
            </w:r>
            <w:proofErr w:type="spellStart"/>
            <w:r w:rsidRPr="00773627">
              <w:rPr>
                <w:lang w:val="fr-FR"/>
              </w:rPr>
              <w:t>aka</w:t>
            </w:r>
            <w:proofErr w:type="spellEnd"/>
            <w:r w:rsidRPr="00773627">
              <w:rPr>
                <w:lang w:val="fr-FR"/>
              </w:rPr>
              <w:t xml:space="preserve"> SU)</w:t>
            </w:r>
          </w:p>
        </w:tc>
        <w:tc>
          <w:tcPr>
            <w:tcW w:w="5477" w:type="dxa"/>
          </w:tcPr>
          <w:p w:rsidR="004D61F6" w:rsidRPr="00572DA7" w:rsidRDefault="004D61F6" w:rsidP="009C4D99">
            <w:pPr>
              <w:keepLines/>
              <w:jc w:val="left"/>
            </w:pPr>
            <w:r w:rsidRPr="00572DA7">
              <w:t xml:space="preserve">A specific instance of an LMR radio.  An MR may have multiple “personalities” associated with different system types (e.g., Analog conventional, P25 conventional, P25 </w:t>
            </w:r>
            <w:proofErr w:type="spellStart"/>
            <w:r w:rsidRPr="00572DA7">
              <w:t>trunking</w:t>
            </w:r>
            <w:proofErr w:type="spellEnd"/>
            <w:r w:rsidRPr="00572DA7">
              <w:t>), or with different operating modes within a single system.</w:t>
            </w:r>
          </w:p>
        </w:tc>
        <w:tc>
          <w:tcPr>
            <w:tcW w:w="1440" w:type="dxa"/>
          </w:tcPr>
          <w:p w:rsidR="004D61F6" w:rsidRPr="00572DA7" w:rsidRDefault="004D61F6" w:rsidP="009C4D99">
            <w:pPr>
              <w:keepLines/>
            </w:pPr>
            <w:r w:rsidRPr="00572DA7">
              <w:t>P25</w:t>
            </w:r>
          </w:p>
        </w:tc>
        <w:tc>
          <w:tcPr>
            <w:tcW w:w="1260" w:type="dxa"/>
          </w:tcPr>
          <w:p w:rsidR="004D61F6" w:rsidRPr="00893858" w:rsidRDefault="004D61F6" w:rsidP="009C4D99">
            <w:pPr>
              <w:keepLines/>
              <w:rPr>
                <w:lang w:val="fr-FR"/>
              </w:rPr>
            </w:pPr>
            <w:r w:rsidRPr="00893858">
              <w:rPr>
                <w:lang w:val="fr-FR"/>
              </w:rPr>
              <w:t>Mobile Station (MS)</w:t>
            </w:r>
          </w:p>
          <w:p w:rsidR="00C820C6" w:rsidRPr="00893858" w:rsidRDefault="00C820C6" w:rsidP="009C4D99">
            <w:pPr>
              <w:keepLines/>
              <w:rPr>
                <w:lang w:val="fr-FR"/>
              </w:rPr>
            </w:pPr>
            <w:r w:rsidRPr="008536F5">
              <w:rPr>
                <w:lang w:val="fr-FR"/>
              </w:rPr>
              <w:t>MCPTT UE</w:t>
            </w:r>
          </w:p>
        </w:tc>
        <w:tc>
          <w:tcPr>
            <w:tcW w:w="3330" w:type="dxa"/>
          </w:tcPr>
          <w:p w:rsidR="004D61F6" w:rsidRPr="00893858" w:rsidRDefault="004D61F6" w:rsidP="00EA6AD0">
            <w:pPr>
              <w:keepLines/>
              <w:jc w:val="left"/>
              <w:rPr>
                <w:lang w:val="fr-FR"/>
              </w:rPr>
            </w:pPr>
          </w:p>
        </w:tc>
      </w:tr>
      <w:tr w:rsidR="004D61F6" w:rsidRPr="008E1FC6" w:rsidTr="00572DA7">
        <w:trPr>
          <w:cantSplit/>
        </w:trPr>
        <w:tc>
          <w:tcPr>
            <w:tcW w:w="2191" w:type="dxa"/>
          </w:tcPr>
          <w:p w:rsidR="004D61F6" w:rsidRPr="00572DA7" w:rsidRDefault="004D61F6" w:rsidP="009C4D99">
            <w:pPr>
              <w:keepLines/>
            </w:pPr>
            <w:r>
              <w:t>Mobile Stations (MS)</w:t>
            </w:r>
          </w:p>
        </w:tc>
        <w:tc>
          <w:tcPr>
            <w:tcW w:w="5477" w:type="dxa"/>
          </w:tcPr>
          <w:p w:rsidR="004D61F6" w:rsidRPr="00572DA7" w:rsidRDefault="004D61F6" w:rsidP="009C4D99">
            <w:pPr>
              <w:keepLines/>
              <w:jc w:val="left"/>
            </w:pPr>
            <w:r>
              <w:t>A specific instance of a handheld, vehicle mounted, or fixed radio station.</w:t>
            </w:r>
          </w:p>
        </w:tc>
        <w:tc>
          <w:tcPr>
            <w:tcW w:w="1440" w:type="dxa"/>
          </w:tcPr>
          <w:p w:rsidR="004D61F6" w:rsidRPr="00572DA7" w:rsidRDefault="004D61F6" w:rsidP="009C4D99">
            <w:pPr>
              <w:keepLines/>
            </w:pPr>
            <w:r>
              <w:t>TETRA</w:t>
            </w:r>
          </w:p>
        </w:tc>
        <w:tc>
          <w:tcPr>
            <w:tcW w:w="1260" w:type="dxa"/>
          </w:tcPr>
          <w:p w:rsidR="004D61F6" w:rsidRPr="00893858" w:rsidRDefault="004D61F6" w:rsidP="009C4D99">
            <w:pPr>
              <w:keepLines/>
              <w:rPr>
                <w:lang w:val="fr-FR"/>
              </w:rPr>
            </w:pPr>
            <w:proofErr w:type="spellStart"/>
            <w:r w:rsidRPr="00893858">
              <w:rPr>
                <w:lang w:val="fr-FR"/>
              </w:rPr>
              <w:t>Subscriber</w:t>
            </w:r>
            <w:proofErr w:type="spellEnd"/>
            <w:r w:rsidRPr="00893858">
              <w:rPr>
                <w:lang w:val="fr-FR"/>
              </w:rPr>
              <w:t xml:space="preserve"> Unit (SU)</w:t>
            </w:r>
          </w:p>
          <w:p w:rsidR="00C820C6" w:rsidRPr="00893858" w:rsidRDefault="00C820C6" w:rsidP="009C4D99">
            <w:pPr>
              <w:keepLines/>
              <w:rPr>
                <w:lang w:val="fr-FR"/>
              </w:rPr>
            </w:pPr>
            <w:r w:rsidRPr="008536F5">
              <w:rPr>
                <w:lang w:val="fr-FR"/>
              </w:rPr>
              <w:t>MCPTT UE</w:t>
            </w:r>
          </w:p>
        </w:tc>
        <w:tc>
          <w:tcPr>
            <w:tcW w:w="3330" w:type="dxa"/>
          </w:tcPr>
          <w:p w:rsidR="004D61F6" w:rsidRPr="00893858" w:rsidRDefault="004D61F6" w:rsidP="00EA6AD0">
            <w:pPr>
              <w:keepLines/>
              <w:jc w:val="left"/>
              <w:rPr>
                <w:lang w:val="fr-FR"/>
              </w:rPr>
            </w:pPr>
          </w:p>
        </w:tc>
      </w:tr>
      <w:tr w:rsidR="004D61F6" w:rsidRPr="00572DA7" w:rsidTr="00572DA7">
        <w:trPr>
          <w:cantSplit/>
        </w:trPr>
        <w:tc>
          <w:tcPr>
            <w:tcW w:w="2191" w:type="dxa"/>
          </w:tcPr>
          <w:p w:rsidR="004D61F6" w:rsidRPr="00EA6AD0" w:rsidRDefault="00F759D8" w:rsidP="009C4D99">
            <w:pPr>
              <w:keepLines/>
              <w:jc w:val="left"/>
              <w:rPr>
                <w:highlight w:val="yellow"/>
              </w:rPr>
            </w:pPr>
            <w:r w:rsidRPr="00F759D8">
              <w:t>Mobile</w:t>
            </w:r>
            <w:r w:rsidR="004D61F6" w:rsidRPr="00F759D8">
              <w:t xml:space="preserve"> Network Identity (MNI)</w:t>
            </w:r>
          </w:p>
        </w:tc>
        <w:tc>
          <w:tcPr>
            <w:tcW w:w="5477" w:type="dxa"/>
          </w:tcPr>
          <w:p w:rsidR="004D61F6" w:rsidRPr="00EA6AD0" w:rsidRDefault="004D61F6" w:rsidP="009C4D99">
            <w:pPr>
              <w:keepLines/>
              <w:jc w:val="left"/>
              <w:rPr>
                <w:highlight w:val="yellow"/>
              </w:rPr>
            </w:pPr>
            <w:r w:rsidRPr="00F759D8">
              <w:t xml:space="preserve">The </w:t>
            </w:r>
            <w:r w:rsidR="00F759D8" w:rsidRPr="00F759D8">
              <w:t xml:space="preserve">24 bit </w:t>
            </w:r>
            <w:r w:rsidRPr="00F759D8">
              <w:t>concatenation of the MCC and MNC which uniquely identifies a specific network.</w:t>
            </w:r>
          </w:p>
        </w:tc>
        <w:tc>
          <w:tcPr>
            <w:tcW w:w="1440" w:type="dxa"/>
          </w:tcPr>
          <w:p w:rsidR="004D61F6" w:rsidRPr="00EA6AD0" w:rsidRDefault="004D61F6" w:rsidP="009C4D99">
            <w:pPr>
              <w:keepLines/>
              <w:jc w:val="left"/>
              <w:rPr>
                <w:highlight w:val="yellow"/>
              </w:rPr>
            </w:pPr>
            <w:r w:rsidRPr="00F759D8">
              <w:t>TETRA</w:t>
            </w:r>
          </w:p>
        </w:tc>
        <w:tc>
          <w:tcPr>
            <w:tcW w:w="1260" w:type="dxa"/>
          </w:tcPr>
          <w:p w:rsidR="004D61F6" w:rsidRPr="00EA6AD0" w:rsidRDefault="00C820C6" w:rsidP="009C4D99">
            <w:pPr>
              <w:keepLines/>
              <w:jc w:val="left"/>
              <w:rPr>
                <w:highlight w:val="yellow"/>
              </w:rPr>
            </w:pPr>
            <w:r w:rsidRPr="00E90E0C">
              <w:t>EPS PLMN Id</w:t>
            </w:r>
          </w:p>
        </w:tc>
        <w:tc>
          <w:tcPr>
            <w:tcW w:w="3330" w:type="dxa"/>
          </w:tcPr>
          <w:p w:rsidR="004D61F6" w:rsidRPr="00572DA7" w:rsidRDefault="004D61F6" w:rsidP="009C4D99">
            <w:pPr>
              <w:keepLines/>
              <w:jc w:val="left"/>
            </w:pPr>
          </w:p>
        </w:tc>
      </w:tr>
      <w:tr w:rsidR="004D61F6" w:rsidRPr="00572DA7" w:rsidTr="00572DA7">
        <w:trPr>
          <w:cantSplit/>
        </w:trPr>
        <w:tc>
          <w:tcPr>
            <w:tcW w:w="2191" w:type="dxa"/>
          </w:tcPr>
          <w:p w:rsidR="004D61F6" w:rsidRPr="00572DA7" w:rsidRDefault="004D61F6" w:rsidP="009C4D99">
            <w:pPr>
              <w:keepLines/>
            </w:pPr>
            <w:r w:rsidRPr="00572DA7">
              <w:t>P25 Group ID (GID)</w:t>
            </w:r>
          </w:p>
        </w:tc>
        <w:tc>
          <w:tcPr>
            <w:tcW w:w="5477" w:type="dxa"/>
          </w:tcPr>
          <w:p w:rsidR="004D61F6" w:rsidRPr="00572DA7" w:rsidRDefault="004D61F6" w:rsidP="009C4D99">
            <w:pPr>
              <w:keepLines/>
              <w:jc w:val="left"/>
            </w:pPr>
            <w:r w:rsidRPr="00572DA7">
              <w:t>A 16-bit identifier that uniquely identifies a P25 Group within a P25 System.</w:t>
            </w:r>
          </w:p>
        </w:tc>
        <w:tc>
          <w:tcPr>
            <w:tcW w:w="1440" w:type="dxa"/>
          </w:tcPr>
          <w:p w:rsidR="004D61F6" w:rsidRPr="00572DA7" w:rsidRDefault="004D61F6" w:rsidP="009C4D99">
            <w:pPr>
              <w:keepLines/>
            </w:pPr>
            <w:r w:rsidRPr="00572DA7">
              <w:t>P25</w:t>
            </w:r>
          </w:p>
        </w:tc>
        <w:tc>
          <w:tcPr>
            <w:tcW w:w="1260" w:type="dxa"/>
          </w:tcPr>
          <w:p w:rsidR="004D61F6" w:rsidRDefault="004D61F6" w:rsidP="009C4D99">
            <w:pPr>
              <w:keepLines/>
            </w:pPr>
            <w:r w:rsidRPr="00572DA7">
              <w:t>Group Short Subscriber Identity</w:t>
            </w:r>
            <w:r>
              <w:t xml:space="preserve"> (GSSI)</w:t>
            </w:r>
          </w:p>
          <w:p w:rsidR="00C820C6" w:rsidRPr="00572DA7" w:rsidRDefault="00C820C6" w:rsidP="00C820C6">
            <w:pPr>
              <w:keepLines/>
            </w:pPr>
          </w:p>
        </w:tc>
        <w:tc>
          <w:tcPr>
            <w:tcW w:w="3330" w:type="dxa"/>
          </w:tcPr>
          <w:p w:rsidR="004D61F6" w:rsidRPr="00572DA7" w:rsidRDefault="004D61F6" w:rsidP="009C4D99">
            <w:pPr>
              <w:keepLines/>
              <w:jc w:val="left"/>
            </w:pPr>
          </w:p>
        </w:tc>
      </w:tr>
      <w:tr w:rsidR="004D61F6" w:rsidRPr="00572DA7" w:rsidTr="00572DA7">
        <w:trPr>
          <w:cantSplit/>
        </w:trPr>
        <w:tc>
          <w:tcPr>
            <w:tcW w:w="2191" w:type="dxa"/>
          </w:tcPr>
          <w:p w:rsidR="004D61F6" w:rsidRPr="00572DA7" w:rsidRDefault="004D61F6" w:rsidP="009C4D99">
            <w:pPr>
              <w:keepLines/>
              <w:jc w:val="left"/>
            </w:pPr>
            <w:r w:rsidRPr="00572DA7">
              <w:t>P25 Subscriber Group ID (SGID)</w:t>
            </w:r>
          </w:p>
        </w:tc>
        <w:tc>
          <w:tcPr>
            <w:tcW w:w="5477" w:type="dxa"/>
          </w:tcPr>
          <w:p w:rsidR="004D61F6" w:rsidRPr="00572DA7" w:rsidRDefault="004D61F6" w:rsidP="009C4D99">
            <w:pPr>
              <w:keepLines/>
              <w:jc w:val="left"/>
            </w:pPr>
            <w:r w:rsidRPr="00572DA7">
              <w:t xml:space="preserve">A 48-bit identifier that uniquely identifiers a P25 Group. The SGID comprises the P25 WACN, P25 System </w:t>
            </w:r>
            <w:proofErr w:type="spellStart"/>
            <w:r w:rsidRPr="00572DA7">
              <w:t>IDand</w:t>
            </w:r>
            <w:proofErr w:type="spellEnd"/>
            <w:r w:rsidRPr="00572DA7">
              <w:t xml:space="preserve"> P25 GID of the group.</w:t>
            </w:r>
          </w:p>
        </w:tc>
        <w:tc>
          <w:tcPr>
            <w:tcW w:w="1440" w:type="dxa"/>
          </w:tcPr>
          <w:p w:rsidR="004D61F6" w:rsidRPr="00572DA7" w:rsidRDefault="004D61F6" w:rsidP="009C4D99">
            <w:pPr>
              <w:keepLines/>
              <w:jc w:val="left"/>
            </w:pPr>
            <w:r w:rsidRPr="00572DA7">
              <w:t>P25</w:t>
            </w:r>
          </w:p>
        </w:tc>
        <w:tc>
          <w:tcPr>
            <w:tcW w:w="1260" w:type="dxa"/>
          </w:tcPr>
          <w:p w:rsidR="004D61F6" w:rsidRDefault="004D61F6" w:rsidP="009C4D99">
            <w:pPr>
              <w:keepLines/>
              <w:jc w:val="left"/>
            </w:pPr>
            <w:r w:rsidRPr="00572DA7">
              <w:t>GTSI (Group TETRA Subscriber Identity)</w:t>
            </w:r>
          </w:p>
          <w:p w:rsidR="00C820C6" w:rsidRPr="00572DA7" w:rsidRDefault="00C820C6" w:rsidP="003802E3">
            <w:pPr>
              <w:keepLines/>
              <w:jc w:val="left"/>
            </w:pPr>
            <w:r>
              <w:t xml:space="preserve">MCPTT </w:t>
            </w:r>
            <w:r w:rsidR="003802E3">
              <w:t>g</w:t>
            </w:r>
            <w:r>
              <w:t>roup ID</w:t>
            </w:r>
          </w:p>
        </w:tc>
        <w:tc>
          <w:tcPr>
            <w:tcW w:w="3330" w:type="dxa"/>
          </w:tcPr>
          <w:p w:rsidR="004D61F6" w:rsidRPr="00572DA7" w:rsidRDefault="004D61F6" w:rsidP="009C4D99">
            <w:pPr>
              <w:keepLines/>
              <w:jc w:val="left"/>
            </w:pPr>
          </w:p>
        </w:tc>
      </w:tr>
      <w:tr w:rsidR="004D61F6" w:rsidRPr="003802E3" w:rsidTr="00572DA7">
        <w:trPr>
          <w:cantSplit/>
        </w:trPr>
        <w:tc>
          <w:tcPr>
            <w:tcW w:w="2191" w:type="dxa"/>
          </w:tcPr>
          <w:p w:rsidR="004D61F6" w:rsidRPr="00572DA7" w:rsidRDefault="004D61F6" w:rsidP="009C4D99">
            <w:pPr>
              <w:keepLines/>
            </w:pPr>
            <w:r w:rsidRPr="00572DA7">
              <w:lastRenderedPageBreak/>
              <w:t>P25 Subscriber Unit (SU)</w:t>
            </w:r>
          </w:p>
        </w:tc>
        <w:tc>
          <w:tcPr>
            <w:tcW w:w="5477" w:type="dxa"/>
          </w:tcPr>
          <w:p w:rsidR="004D61F6" w:rsidRPr="00572DA7" w:rsidRDefault="004D61F6" w:rsidP="009C4D99">
            <w:pPr>
              <w:keepLines/>
              <w:jc w:val="left"/>
            </w:pPr>
            <w:r w:rsidRPr="00572DA7">
              <w:t>A subscriber unit of a P25 network.</w:t>
            </w:r>
          </w:p>
        </w:tc>
        <w:tc>
          <w:tcPr>
            <w:tcW w:w="1440" w:type="dxa"/>
          </w:tcPr>
          <w:p w:rsidR="004D61F6" w:rsidRPr="00572DA7" w:rsidRDefault="004D61F6" w:rsidP="009C4D99">
            <w:pPr>
              <w:keepLines/>
            </w:pPr>
            <w:r w:rsidRPr="00572DA7">
              <w:t>P25</w:t>
            </w:r>
          </w:p>
        </w:tc>
        <w:tc>
          <w:tcPr>
            <w:tcW w:w="1260" w:type="dxa"/>
          </w:tcPr>
          <w:p w:rsidR="004D61F6" w:rsidRPr="00893858" w:rsidRDefault="004D61F6" w:rsidP="009C4D99">
            <w:pPr>
              <w:keepLines/>
              <w:rPr>
                <w:lang w:val="fr-FR"/>
              </w:rPr>
            </w:pPr>
            <w:r w:rsidRPr="00893858">
              <w:rPr>
                <w:lang w:val="fr-FR"/>
              </w:rPr>
              <w:t>Mobile Station (MS)</w:t>
            </w:r>
          </w:p>
          <w:p w:rsidR="00C820C6" w:rsidRPr="00893858" w:rsidRDefault="00C820C6" w:rsidP="009C4D99">
            <w:pPr>
              <w:keepLines/>
              <w:rPr>
                <w:lang w:val="fr-FR"/>
              </w:rPr>
            </w:pPr>
          </w:p>
        </w:tc>
        <w:tc>
          <w:tcPr>
            <w:tcW w:w="3330" w:type="dxa"/>
          </w:tcPr>
          <w:p w:rsidR="004D61F6" w:rsidRPr="003802E3" w:rsidRDefault="004D61F6" w:rsidP="009C4D99">
            <w:pPr>
              <w:keepLines/>
              <w:rPr>
                <w:lang w:val="en-GB"/>
              </w:rPr>
            </w:pPr>
          </w:p>
        </w:tc>
      </w:tr>
      <w:tr w:rsidR="004D61F6" w:rsidRPr="00572DA7" w:rsidTr="00572DA7">
        <w:trPr>
          <w:cantSplit/>
        </w:trPr>
        <w:tc>
          <w:tcPr>
            <w:tcW w:w="2191" w:type="dxa"/>
          </w:tcPr>
          <w:p w:rsidR="004D61F6" w:rsidRPr="00572DA7" w:rsidRDefault="004D61F6" w:rsidP="009C4D99">
            <w:pPr>
              <w:keepLines/>
              <w:jc w:val="left"/>
            </w:pPr>
            <w:r w:rsidRPr="00572DA7">
              <w:t>P25 Subscriber Unit ID (SUID)</w:t>
            </w:r>
          </w:p>
        </w:tc>
        <w:tc>
          <w:tcPr>
            <w:tcW w:w="5477" w:type="dxa"/>
          </w:tcPr>
          <w:p w:rsidR="004D61F6" w:rsidRPr="00572DA7" w:rsidRDefault="004D61F6" w:rsidP="009C4D99">
            <w:pPr>
              <w:keepLines/>
              <w:jc w:val="left"/>
            </w:pPr>
            <w:r w:rsidRPr="00572DA7">
              <w:t xml:space="preserve">A 56 bit identifier that uniquely identifies an SU amongst a collection of interconnected Project 25 </w:t>
            </w:r>
            <w:proofErr w:type="spellStart"/>
            <w:r w:rsidRPr="00572DA7">
              <w:t>Trunking</w:t>
            </w:r>
            <w:proofErr w:type="spellEnd"/>
            <w:r w:rsidRPr="00572DA7">
              <w:t xml:space="preserve"> systems.  The SUID comprises the P25 WACN ID, P25 System ID, and P25 Unit Identifier of the SU.</w:t>
            </w:r>
          </w:p>
        </w:tc>
        <w:tc>
          <w:tcPr>
            <w:tcW w:w="1440" w:type="dxa"/>
          </w:tcPr>
          <w:p w:rsidR="004D61F6" w:rsidRPr="00572DA7" w:rsidRDefault="004D61F6" w:rsidP="009C4D99">
            <w:pPr>
              <w:keepLines/>
              <w:jc w:val="left"/>
            </w:pPr>
            <w:r w:rsidRPr="00572DA7">
              <w:t>P25</w:t>
            </w:r>
          </w:p>
        </w:tc>
        <w:tc>
          <w:tcPr>
            <w:tcW w:w="1260" w:type="dxa"/>
          </w:tcPr>
          <w:p w:rsidR="004D61F6" w:rsidRPr="00572DA7" w:rsidRDefault="004D61F6" w:rsidP="009C4D99">
            <w:pPr>
              <w:keepLines/>
              <w:jc w:val="left"/>
            </w:pPr>
            <w:r w:rsidRPr="00572DA7">
              <w:t>ITSI (Individual TETRA Subscriber Identity)</w:t>
            </w:r>
          </w:p>
          <w:p w:rsidR="004D61F6" w:rsidRPr="00572DA7" w:rsidRDefault="000A2DA4" w:rsidP="009C4D99">
            <w:pPr>
              <w:keepLines/>
              <w:jc w:val="left"/>
            </w:pPr>
            <w:r>
              <w:t>MCPTT ID</w:t>
            </w:r>
          </w:p>
        </w:tc>
        <w:tc>
          <w:tcPr>
            <w:tcW w:w="3330" w:type="dxa"/>
          </w:tcPr>
          <w:p w:rsidR="004D61F6" w:rsidRPr="00572DA7" w:rsidRDefault="004D61F6" w:rsidP="009C4D99">
            <w:pPr>
              <w:keepLines/>
              <w:jc w:val="left"/>
            </w:pPr>
          </w:p>
        </w:tc>
      </w:tr>
      <w:tr w:rsidR="004D61F6" w:rsidRPr="00572DA7" w:rsidTr="00572DA7">
        <w:trPr>
          <w:cantSplit/>
        </w:trPr>
        <w:tc>
          <w:tcPr>
            <w:tcW w:w="2191" w:type="dxa"/>
          </w:tcPr>
          <w:p w:rsidR="004D61F6" w:rsidRPr="00572DA7" w:rsidRDefault="004D61F6" w:rsidP="009C4D99">
            <w:pPr>
              <w:keepLines/>
              <w:jc w:val="left"/>
            </w:pPr>
            <w:r w:rsidRPr="00572DA7">
              <w:t>P25 System</w:t>
            </w:r>
          </w:p>
        </w:tc>
        <w:tc>
          <w:tcPr>
            <w:tcW w:w="5477" w:type="dxa"/>
          </w:tcPr>
          <w:p w:rsidR="004D61F6" w:rsidRPr="00572DA7" w:rsidRDefault="004D61F6" w:rsidP="009C4D99">
            <w:pPr>
              <w:keepLines/>
              <w:jc w:val="left"/>
            </w:pPr>
            <w:r w:rsidRPr="00572DA7">
              <w:t>1) A collection of P25 infrastructure that shares a common set of services and identifiers and may be part of a large P25 Wide Area Communications Network; 2) A P25 System ID.</w:t>
            </w:r>
          </w:p>
        </w:tc>
        <w:tc>
          <w:tcPr>
            <w:tcW w:w="1440" w:type="dxa"/>
          </w:tcPr>
          <w:p w:rsidR="004D61F6" w:rsidRPr="00572DA7" w:rsidRDefault="004D61F6" w:rsidP="009C4D99">
            <w:pPr>
              <w:keepLines/>
              <w:jc w:val="left"/>
            </w:pPr>
            <w:r w:rsidRPr="00572DA7">
              <w:t>P25</w:t>
            </w:r>
          </w:p>
        </w:tc>
        <w:tc>
          <w:tcPr>
            <w:tcW w:w="1260" w:type="dxa"/>
          </w:tcPr>
          <w:p w:rsidR="004D61F6" w:rsidRDefault="00F759D8" w:rsidP="009C4D99">
            <w:pPr>
              <w:keepLines/>
              <w:jc w:val="left"/>
            </w:pPr>
            <w:r>
              <w:t xml:space="preserve">TETRA </w:t>
            </w:r>
            <w:proofErr w:type="spellStart"/>
            <w:r>
              <w:t>Sw</w:t>
            </w:r>
            <w:r w:rsidR="004D61F6">
              <w:t>M</w:t>
            </w:r>
            <w:r>
              <w:t>I</w:t>
            </w:r>
            <w:proofErr w:type="spellEnd"/>
          </w:p>
          <w:p w:rsidR="00C820C6" w:rsidRPr="00572DA7" w:rsidRDefault="00C820C6" w:rsidP="009C4D99">
            <w:pPr>
              <w:keepLines/>
              <w:jc w:val="left"/>
            </w:pPr>
            <w:r>
              <w:t>MCPTT System</w:t>
            </w:r>
          </w:p>
        </w:tc>
        <w:tc>
          <w:tcPr>
            <w:tcW w:w="3330" w:type="dxa"/>
          </w:tcPr>
          <w:p w:rsidR="004D61F6" w:rsidRPr="00572DA7" w:rsidRDefault="004D61F6" w:rsidP="009C4D99">
            <w:pPr>
              <w:keepLines/>
              <w:jc w:val="left"/>
            </w:pPr>
            <w:r w:rsidRPr="00572DA7">
              <w:t xml:space="preserve">TETRA Network or perhaps TETRA  </w:t>
            </w:r>
            <w:proofErr w:type="spellStart"/>
            <w:r w:rsidRPr="00572DA7">
              <w:t>SwiMI</w:t>
            </w:r>
            <w:proofErr w:type="spellEnd"/>
            <w:r w:rsidRPr="00572DA7">
              <w:t xml:space="preserve"> (Switching and Management Infrastructure) is closest</w:t>
            </w:r>
          </w:p>
        </w:tc>
      </w:tr>
      <w:tr w:rsidR="004D61F6" w:rsidRPr="00572DA7" w:rsidTr="00572DA7">
        <w:trPr>
          <w:cantSplit/>
        </w:trPr>
        <w:tc>
          <w:tcPr>
            <w:tcW w:w="2191" w:type="dxa"/>
          </w:tcPr>
          <w:p w:rsidR="004D61F6" w:rsidRPr="00572DA7" w:rsidRDefault="004D61F6" w:rsidP="009C4D99">
            <w:pPr>
              <w:keepLines/>
              <w:jc w:val="left"/>
            </w:pPr>
            <w:r w:rsidRPr="00572DA7">
              <w:t>P25 System ID</w:t>
            </w:r>
          </w:p>
        </w:tc>
        <w:tc>
          <w:tcPr>
            <w:tcW w:w="5477" w:type="dxa"/>
          </w:tcPr>
          <w:p w:rsidR="004D61F6" w:rsidRPr="00572DA7" w:rsidRDefault="004D61F6" w:rsidP="009C4D99">
            <w:pPr>
              <w:keepLines/>
              <w:jc w:val="left"/>
            </w:pPr>
            <w:r w:rsidRPr="00572DA7">
              <w:t>A 12-bit identifier that uniquely identifies a P25 System within a P25 WACN</w:t>
            </w:r>
          </w:p>
        </w:tc>
        <w:tc>
          <w:tcPr>
            <w:tcW w:w="1440" w:type="dxa"/>
          </w:tcPr>
          <w:p w:rsidR="004D61F6" w:rsidRPr="00572DA7" w:rsidRDefault="004D61F6" w:rsidP="009C4D99">
            <w:pPr>
              <w:keepLines/>
              <w:jc w:val="left"/>
            </w:pPr>
            <w:r w:rsidRPr="00572DA7">
              <w:t>P25</w:t>
            </w:r>
          </w:p>
        </w:tc>
        <w:tc>
          <w:tcPr>
            <w:tcW w:w="1260" w:type="dxa"/>
          </w:tcPr>
          <w:p w:rsidR="004D61F6" w:rsidRPr="00185791" w:rsidRDefault="00253EB9" w:rsidP="009C4D99">
            <w:pPr>
              <w:keepLines/>
              <w:jc w:val="left"/>
            </w:pPr>
            <w:r w:rsidRPr="00185791">
              <w:t>Mobile Network Code (MNC)</w:t>
            </w:r>
          </w:p>
          <w:p w:rsidR="00C820C6" w:rsidRPr="00185791" w:rsidRDefault="00C820C6" w:rsidP="009C4D99">
            <w:pPr>
              <w:keepLines/>
              <w:jc w:val="left"/>
            </w:pPr>
          </w:p>
        </w:tc>
        <w:tc>
          <w:tcPr>
            <w:tcW w:w="3330" w:type="dxa"/>
          </w:tcPr>
          <w:p w:rsidR="000A2DA4" w:rsidRPr="00572DA7" w:rsidRDefault="000A2DA4" w:rsidP="009C4D99">
            <w:pPr>
              <w:keepLines/>
              <w:jc w:val="left"/>
            </w:pPr>
          </w:p>
        </w:tc>
      </w:tr>
      <w:tr w:rsidR="004D61F6" w:rsidRPr="00572DA7" w:rsidTr="00572DA7">
        <w:trPr>
          <w:cantSplit/>
        </w:trPr>
        <w:tc>
          <w:tcPr>
            <w:tcW w:w="2191" w:type="dxa"/>
          </w:tcPr>
          <w:p w:rsidR="004D61F6" w:rsidRPr="00572DA7" w:rsidRDefault="004D61F6" w:rsidP="009C4D99">
            <w:pPr>
              <w:keepLines/>
              <w:jc w:val="left"/>
            </w:pPr>
            <w:r w:rsidRPr="00572DA7">
              <w:t>P25 Unit Identifier</w:t>
            </w:r>
          </w:p>
        </w:tc>
        <w:tc>
          <w:tcPr>
            <w:tcW w:w="5477" w:type="dxa"/>
          </w:tcPr>
          <w:p w:rsidR="004D61F6" w:rsidRPr="00572DA7" w:rsidRDefault="004D61F6" w:rsidP="009C4D99">
            <w:pPr>
              <w:keepLines/>
              <w:jc w:val="left"/>
            </w:pPr>
            <w:r w:rsidRPr="00572DA7">
              <w:t xml:space="preserve">1) A 24-bit identifier of a P25 conventional subscriber unit that uniquely identifies the unit within a specific P25 conventional system. 2) A 24-bit identifier of a P25 subscriber unit that uniquely identifies the unit within a particular P25 </w:t>
            </w:r>
            <w:proofErr w:type="spellStart"/>
            <w:r w:rsidRPr="00572DA7">
              <w:t>trunking</w:t>
            </w:r>
            <w:proofErr w:type="spellEnd"/>
            <w:r w:rsidRPr="00572DA7">
              <w:t xml:space="preserve"> system.</w:t>
            </w:r>
          </w:p>
        </w:tc>
        <w:tc>
          <w:tcPr>
            <w:tcW w:w="1440" w:type="dxa"/>
          </w:tcPr>
          <w:p w:rsidR="004D61F6" w:rsidRPr="00572DA7" w:rsidRDefault="004D61F6" w:rsidP="009C4D99">
            <w:pPr>
              <w:keepLines/>
              <w:jc w:val="left"/>
            </w:pPr>
            <w:r w:rsidRPr="00572DA7">
              <w:t>P25</w:t>
            </w:r>
          </w:p>
        </w:tc>
        <w:tc>
          <w:tcPr>
            <w:tcW w:w="1260" w:type="dxa"/>
          </w:tcPr>
          <w:p w:rsidR="00A45D3E" w:rsidRPr="00572DA7" w:rsidRDefault="004D61F6" w:rsidP="009C4D99">
            <w:pPr>
              <w:keepLines/>
              <w:jc w:val="left"/>
            </w:pPr>
            <w:r>
              <w:t>Individual Short Subscriber Identity</w:t>
            </w:r>
          </w:p>
        </w:tc>
        <w:tc>
          <w:tcPr>
            <w:tcW w:w="3330" w:type="dxa"/>
          </w:tcPr>
          <w:p w:rsidR="004D61F6" w:rsidRPr="00572DA7" w:rsidRDefault="004D61F6" w:rsidP="009C4D99">
            <w:pPr>
              <w:keepLines/>
              <w:jc w:val="left"/>
            </w:pPr>
          </w:p>
        </w:tc>
      </w:tr>
      <w:tr w:rsidR="004D61F6" w:rsidRPr="00572DA7" w:rsidTr="00572DA7">
        <w:trPr>
          <w:cantSplit/>
        </w:trPr>
        <w:tc>
          <w:tcPr>
            <w:tcW w:w="2191" w:type="dxa"/>
          </w:tcPr>
          <w:p w:rsidR="004D61F6" w:rsidRPr="00572DA7" w:rsidRDefault="004D61F6" w:rsidP="009C4D99">
            <w:pPr>
              <w:keepLines/>
              <w:jc w:val="left"/>
            </w:pPr>
            <w:r w:rsidRPr="00572DA7">
              <w:t>P25 WACN ID</w:t>
            </w:r>
          </w:p>
        </w:tc>
        <w:tc>
          <w:tcPr>
            <w:tcW w:w="5477" w:type="dxa"/>
          </w:tcPr>
          <w:p w:rsidR="004D61F6" w:rsidRPr="00572DA7" w:rsidRDefault="004D61F6" w:rsidP="009C4D99">
            <w:pPr>
              <w:keepLines/>
              <w:jc w:val="left"/>
            </w:pPr>
            <w:r w:rsidRPr="00572DA7">
              <w:t>A 20-bit identifier of a P25 WACN.</w:t>
            </w:r>
          </w:p>
        </w:tc>
        <w:tc>
          <w:tcPr>
            <w:tcW w:w="1440" w:type="dxa"/>
          </w:tcPr>
          <w:p w:rsidR="004D61F6" w:rsidRPr="00572DA7" w:rsidRDefault="004D61F6" w:rsidP="009C4D99">
            <w:pPr>
              <w:keepLines/>
              <w:jc w:val="left"/>
            </w:pPr>
            <w:r w:rsidRPr="00572DA7">
              <w:t>P25</w:t>
            </w:r>
          </w:p>
        </w:tc>
        <w:tc>
          <w:tcPr>
            <w:tcW w:w="1260" w:type="dxa"/>
          </w:tcPr>
          <w:p w:rsidR="004D61F6" w:rsidRDefault="004D61F6" w:rsidP="009C4D99">
            <w:pPr>
              <w:keepLines/>
              <w:jc w:val="left"/>
            </w:pPr>
            <w:r>
              <w:t>MCC</w:t>
            </w:r>
            <w:r w:rsidRPr="00572DA7">
              <w:t xml:space="preserve"> </w:t>
            </w:r>
          </w:p>
          <w:p w:rsidR="00C820C6" w:rsidRPr="00572DA7" w:rsidRDefault="00C820C6" w:rsidP="009C4D99">
            <w:pPr>
              <w:keepLines/>
              <w:jc w:val="left"/>
            </w:pPr>
          </w:p>
        </w:tc>
        <w:tc>
          <w:tcPr>
            <w:tcW w:w="3330" w:type="dxa"/>
          </w:tcPr>
          <w:p w:rsidR="000A2DA4" w:rsidRPr="00572DA7" w:rsidRDefault="000A2DA4" w:rsidP="009C4D99">
            <w:pPr>
              <w:keepLines/>
              <w:jc w:val="left"/>
            </w:pPr>
          </w:p>
        </w:tc>
      </w:tr>
      <w:tr w:rsidR="004D61F6" w:rsidRPr="00572DA7" w:rsidTr="00572DA7">
        <w:trPr>
          <w:cantSplit/>
        </w:trPr>
        <w:tc>
          <w:tcPr>
            <w:tcW w:w="2191" w:type="dxa"/>
          </w:tcPr>
          <w:p w:rsidR="004D61F6" w:rsidRPr="00572DA7" w:rsidRDefault="004D61F6" w:rsidP="009C4D99">
            <w:pPr>
              <w:keepLines/>
              <w:jc w:val="left"/>
            </w:pPr>
            <w:r w:rsidRPr="00572DA7">
              <w:lastRenderedPageBreak/>
              <w:t>P25 Wide Area Communications Network (WACN)</w:t>
            </w:r>
          </w:p>
        </w:tc>
        <w:tc>
          <w:tcPr>
            <w:tcW w:w="5477" w:type="dxa"/>
          </w:tcPr>
          <w:p w:rsidR="004D61F6" w:rsidRPr="00572DA7" w:rsidRDefault="004D61F6" w:rsidP="009C4D99">
            <w:pPr>
              <w:keepLines/>
              <w:jc w:val="left"/>
            </w:pPr>
            <w:r w:rsidRPr="00572DA7">
              <w:t>1) A collection of interoperating P25 Systems that share a common set of identifiers discriminated by a WACN ID; 2) A P25 WACN ID.</w:t>
            </w:r>
          </w:p>
        </w:tc>
        <w:tc>
          <w:tcPr>
            <w:tcW w:w="1440" w:type="dxa"/>
          </w:tcPr>
          <w:p w:rsidR="004D61F6" w:rsidRPr="00572DA7" w:rsidRDefault="004D61F6" w:rsidP="009C4D99">
            <w:pPr>
              <w:keepLines/>
              <w:jc w:val="left"/>
            </w:pPr>
            <w:r w:rsidRPr="00572DA7">
              <w:t>P25</w:t>
            </w:r>
          </w:p>
        </w:tc>
        <w:tc>
          <w:tcPr>
            <w:tcW w:w="1260" w:type="dxa"/>
          </w:tcPr>
          <w:p w:rsidR="004D61F6" w:rsidRDefault="004D61F6" w:rsidP="009C4D99">
            <w:pPr>
              <w:keepLines/>
              <w:jc w:val="left"/>
            </w:pPr>
            <w:r w:rsidRPr="00572DA7">
              <w:t>TETRA Network with unique MNI</w:t>
            </w:r>
          </w:p>
          <w:p w:rsidR="00C820C6" w:rsidRPr="00572DA7" w:rsidRDefault="00C820C6" w:rsidP="009C4D99">
            <w:pPr>
              <w:keepLines/>
              <w:jc w:val="left"/>
            </w:pPr>
          </w:p>
        </w:tc>
        <w:tc>
          <w:tcPr>
            <w:tcW w:w="3330" w:type="dxa"/>
          </w:tcPr>
          <w:p w:rsidR="004D61F6" w:rsidRPr="00572DA7" w:rsidRDefault="004D61F6" w:rsidP="009C4D99">
            <w:pPr>
              <w:keepLines/>
              <w:jc w:val="left"/>
            </w:pPr>
          </w:p>
        </w:tc>
      </w:tr>
      <w:tr w:rsidR="004D61F6" w:rsidRPr="00572DA7" w:rsidTr="00572DA7">
        <w:trPr>
          <w:cantSplit/>
        </w:trPr>
        <w:tc>
          <w:tcPr>
            <w:tcW w:w="2191" w:type="dxa"/>
          </w:tcPr>
          <w:p w:rsidR="004D61F6" w:rsidRPr="00572DA7" w:rsidRDefault="004D61F6" w:rsidP="009C4D99">
            <w:pPr>
              <w:keepLines/>
              <w:jc w:val="left"/>
            </w:pPr>
            <w:r w:rsidRPr="00572DA7">
              <w:t>Subscriber Unit (SU)</w:t>
            </w:r>
          </w:p>
        </w:tc>
        <w:tc>
          <w:tcPr>
            <w:tcW w:w="5477" w:type="dxa"/>
          </w:tcPr>
          <w:p w:rsidR="004D61F6" w:rsidRPr="00572DA7" w:rsidRDefault="004D61F6" w:rsidP="009C4D99">
            <w:pPr>
              <w:keepLines/>
              <w:jc w:val="left"/>
            </w:pPr>
            <w:r w:rsidRPr="00572DA7">
              <w:t>A device, usually a mobile radio, which is identified by a system specific identity and is unique within the identified system.</w:t>
            </w:r>
          </w:p>
        </w:tc>
        <w:tc>
          <w:tcPr>
            <w:tcW w:w="1440" w:type="dxa"/>
          </w:tcPr>
          <w:p w:rsidR="004D61F6" w:rsidRPr="00572DA7" w:rsidRDefault="004D61F6" w:rsidP="009C4D99">
            <w:pPr>
              <w:keepLines/>
              <w:jc w:val="left"/>
            </w:pPr>
            <w:r w:rsidRPr="00572DA7">
              <w:t>P25</w:t>
            </w:r>
          </w:p>
        </w:tc>
        <w:tc>
          <w:tcPr>
            <w:tcW w:w="1260" w:type="dxa"/>
          </w:tcPr>
          <w:p w:rsidR="004D61F6" w:rsidRPr="00572DA7" w:rsidRDefault="004D61F6" w:rsidP="009C4D99">
            <w:pPr>
              <w:keepLines/>
              <w:jc w:val="left"/>
            </w:pPr>
          </w:p>
        </w:tc>
        <w:tc>
          <w:tcPr>
            <w:tcW w:w="3330" w:type="dxa"/>
          </w:tcPr>
          <w:p w:rsidR="004D61F6" w:rsidRPr="00572DA7" w:rsidRDefault="004D61F6" w:rsidP="009C4D99">
            <w:pPr>
              <w:keepLines/>
              <w:jc w:val="left"/>
            </w:pPr>
            <w:r w:rsidRPr="00572DA7">
              <w:t>Understood in TETRA (probably would call it an MS) – identified by a 15 character TEI (Terminal Equipment Identifier)</w:t>
            </w:r>
          </w:p>
        </w:tc>
      </w:tr>
      <w:tr w:rsidR="004D61F6" w:rsidRPr="00572DA7" w:rsidTr="00572DA7">
        <w:trPr>
          <w:cantSplit/>
        </w:trPr>
        <w:tc>
          <w:tcPr>
            <w:tcW w:w="2191" w:type="dxa"/>
          </w:tcPr>
          <w:p w:rsidR="004D61F6" w:rsidRPr="004D61F6" w:rsidRDefault="004D61F6" w:rsidP="00D33BA7">
            <w:pPr>
              <w:keepLines/>
              <w:jc w:val="left"/>
              <w:rPr>
                <w:highlight w:val="yellow"/>
              </w:rPr>
            </w:pPr>
            <w:r w:rsidRPr="00D33BA7">
              <w:t>TETRA Switching an</w:t>
            </w:r>
            <w:r w:rsidR="00D33BA7">
              <w:t>d Management Infrastructure (</w:t>
            </w:r>
            <w:proofErr w:type="spellStart"/>
            <w:r w:rsidR="00D33BA7">
              <w:t>SwMI</w:t>
            </w:r>
            <w:proofErr w:type="spellEnd"/>
            <w:r w:rsidRPr="00D33BA7">
              <w:t>)</w:t>
            </w:r>
          </w:p>
        </w:tc>
        <w:tc>
          <w:tcPr>
            <w:tcW w:w="5477" w:type="dxa"/>
          </w:tcPr>
          <w:p w:rsidR="004D61F6" w:rsidRPr="00D33BA7" w:rsidRDefault="00F759D8" w:rsidP="009C4D99">
            <w:pPr>
              <w:keepLines/>
              <w:jc w:val="left"/>
              <w:rPr>
                <w:rFonts w:cs="Arial"/>
                <w:highlight w:val="yellow"/>
              </w:rPr>
            </w:pPr>
            <w:r w:rsidRPr="00D33BA7">
              <w:rPr>
                <w:rFonts w:cs="Arial"/>
                <w:color w:val="333333"/>
                <w:shd w:val="clear" w:color="auto" w:fill="FFFFFF"/>
              </w:rPr>
              <w:t xml:space="preserve">The abbreviation </w:t>
            </w:r>
            <w:proofErr w:type="spellStart"/>
            <w:r w:rsidRPr="00D33BA7">
              <w:rPr>
                <w:rFonts w:cs="Arial"/>
                <w:color w:val="333333"/>
                <w:shd w:val="clear" w:color="auto" w:fill="FFFFFF"/>
              </w:rPr>
              <w:t>SwMI</w:t>
            </w:r>
            <w:proofErr w:type="spellEnd"/>
            <w:r w:rsidRPr="00D33BA7">
              <w:rPr>
                <w:rFonts w:cs="Arial"/>
                <w:color w:val="333333"/>
                <w:shd w:val="clear" w:color="auto" w:fill="FFFFFF"/>
              </w:rPr>
              <w:t xml:space="preserve"> is used to classify all of the equipment and sub-systems that comprise a TETRA network, including base stations.</w:t>
            </w:r>
          </w:p>
        </w:tc>
        <w:tc>
          <w:tcPr>
            <w:tcW w:w="1440" w:type="dxa"/>
          </w:tcPr>
          <w:p w:rsidR="004D61F6" w:rsidRPr="004D61F6" w:rsidRDefault="004D61F6" w:rsidP="009C4D99">
            <w:pPr>
              <w:keepLines/>
              <w:jc w:val="left"/>
              <w:rPr>
                <w:highlight w:val="yellow"/>
              </w:rPr>
            </w:pPr>
            <w:r w:rsidRPr="00D33BA7">
              <w:t>TETRA</w:t>
            </w:r>
          </w:p>
        </w:tc>
        <w:tc>
          <w:tcPr>
            <w:tcW w:w="1260" w:type="dxa"/>
          </w:tcPr>
          <w:p w:rsidR="004D61F6" w:rsidRDefault="004D61F6" w:rsidP="009C4D99">
            <w:pPr>
              <w:keepLines/>
              <w:jc w:val="left"/>
            </w:pPr>
            <w:r w:rsidRPr="00D33BA7">
              <w:t>P25 System</w:t>
            </w:r>
          </w:p>
          <w:p w:rsidR="00C820C6" w:rsidRPr="004D61F6" w:rsidRDefault="00C820C6" w:rsidP="009C4D99">
            <w:pPr>
              <w:keepLines/>
              <w:jc w:val="left"/>
              <w:rPr>
                <w:highlight w:val="yellow"/>
              </w:rPr>
            </w:pPr>
            <w:r w:rsidRPr="002F1870">
              <w:t>MCPTT System plus EPS</w:t>
            </w:r>
          </w:p>
        </w:tc>
        <w:tc>
          <w:tcPr>
            <w:tcW w:w="3330" w:type="dxa"/>
          </w:tcPr>
          <w:p w:rsidR="004D61F6" w:rsidRPr="004D61F6" w:rsidRDefault="004D61F6" w:rsidP="009C4D99">
            <w:pPr>
              <w:keepLines/>
              <w:jc w:val="left"/>
              <w:rPr>
                <w:highlight w:val="yellow"/>
              </w:rPr>
            </w:pPr>
          </w:p>
        </w:tc>
      </w:tr>
      <w:tr w:rsidR="004D61F6" w:rsidRPr="00572DA7" w:rsidTr="00572DA7">
        <w:trPr>
          <w:cantSplit/>
        </w:trPr>
        <w:tc>
          <w:tcPr>
            <w:tcW w:w="2191" w:type="dxa"/>
          </w:tcPr>
          <w:p w:rsidR="004D61F6" w:rsidRPr="00572DA7" w:rsidRDefault="004D61F6" w:rsidP="009C4D99">
            <w:pPr>
              <w:keepLines/>
              <w:jc w:val="left"/>
            </w:pPr>
            <w:r w:rsidRPr="00572DA7">
              <w:t>Unit</w:t>
            </w:r>
          </w:p>
        </w:tc>
        <w:tc>
          <w:tcPr>
            <w:tcW w:w="5477" w:type="dxa"/>
          </w:tcPr>
          <w:p w:rsidR="004D61F6" w:rsidRPr="00572DA7" w:rsidRDefault="004D61F6" w:rsidP="009C4D99">
            <w:pPr>
              <w:keepLines/>
              <w:jc w:val="left"/>
            </w:pPr>
            <w:r w:rsidRPr="00572DA7">
              <w:t>A subscriber unit.</w:t>
            </w:r>
          </w:p>
        </w:tc>
        <w:tc>
          <w:tcPr>
            <w:tcW w:w="1440" w:type="dxa"/>
          </w:tcPr>
          <w:p w:rsidR="004D61F6" w:rsidRPr="00572DA7" w:rsidRDefault="004D61F6" w:rsidP="009C4D99">
            <w:pPr>
              <w:keepLines/>
              <w:jc w:val="left"/>
            </w:pPr>
            <w:r w:rsidRPr="00572DA7">
              <w:t>P25</w:t>
            </w:r>
          </w:p>
        </w:tc>
        <w:tc>
          <w:tcPr>
            <w:tcW w:w="1260" w:type="dxa"/>
          </w:tcPr>
          <w:p w:rsidR="004D61F6" w:rsidRPr="00572DA7" w:rsidRDefault="00C820C6" w:rsidP="00185791">
            <w:pPr>
              <w:keepLines/>
              <w:jc w:val="left"/>
            </w:pPr>
            <w:r>
              <w:t xml:space="preserve">MCPTT </w:t>
            </w:r>
            <w:r w:rsidR="003802E3">
              <w:t>client</w:t>
            </w:r>
          </w:p>
        </w:tc>
        <w:tc>
          <w:tcPr>
            <w:tcW w:w="3330" w:type="dxa"/>
          </w:tcPr>
          <w:p w:rsidR="004D61F6" w:rsidRPr="00572DA7" w:rsidRDefault="004D61F6" w:rsidP="009C4D99">
            <w:pPr>
              <w:keepLines/>
              <w:jc w:val="left"/>
            </w:pPr>
          </w:p>
        </w:tc>
      </w:tr>
    </w:tbl>
    <w:p w:rsidR="000E3B01" w:rsidRPr="00572DA7" w:rsidRDefault="000E3B01" w:rsidP="00001F7A">
      <w:pPr>
        <w:keepNext/>
        <w:keepLines/>
        <w:jc w:val="left"/>
      </w:pPr>
      <w:r w:rsidRPr="00572DA7">
        <w:t>.</w:t>
      </w:r>
    </w:p>
    <w:p w:rsidR="000E3B01" w:rsidRPr="00572DA7" w:rsidRDefault="000E3B01" w:rsidP="00001F7A">
      <w:pPr>
        <w:pStyle w:val="BodyText"/>
        <w:jc w:val="left"/>
      </w:pPr>
    </w:p>
    <w:p w:rsidR="000E3B01" w:rsidRPr="00572DA7" w:rsidRDefault="000E3B01" w:rsidP="00F26D2B">
      <w:pPr>
        <w:pStyle w:val="Heading2"/>
        <w:numPr>
          <w:ilvl w:val="1"/>
          <w:numId w:val="35"/>
        </w:numPr>
      </w:pPr>
      <w:bookmarkStart w:id="36" w:name="_Toc446422328"/>
      <w:r w:rsidRPr="00572DA7">
        <w:t>Radio Terminology</w:t>
      </w:r>
      <w:bookmarkEnd w:id="36"/>
    </w:p>
    <w:p w:rsidR="000E3B01" w:rsidRPr="00572DA7" w:rsidRDefault="000E3B01" w:rsidP="00600687">
      <w:pPr>
        <w:keepNext/>
        <w:keepLines/>
      </w:pPr>
      <w:r w:rsidRPr="00572DA7">
        <w:t xml:space="preserve">The following are common </w:t>
      </w:r>
      <w:r w:rsidR="00B4484D">
        <w:t xml:space="preserve">terms for </w:t>
      </w:r>
      <w:r w:rsidRPr="00572DA7">
        <w:t>radio technologies</w:t>
      </w:r>
      <w:r w:rsidR="00B4484D">
        <w:t>.</w:t>
      </w:r>
    </w:p>
    <w:tbl>
      <w:tblPr>
        <w:tblStyle w:val="TableGrid"/>
        <w:tblW w:w="0" w:type="auto"/>
        <w:tblLook w:val="04A0" w:firstRow="1" w:lastRow="0" w:firstColumn="1" w:lastColumn="0" w:noHBand="0" w:noVBand="1"/>
      </w:tblPr>
      <w:tblGrid>
        <w:gridCol w:w="2106"/>
        <w:gridCol w:w="5542"/>
        <w:gridCol w:w="1438"/>
        <w:gridCol w:w="1260"/>
        <w:gridCol w:w="3324"/>
      </w:tblGrid>
      <w:tr w:rsidR="00CE3A48" w:rsidRPr="00572DA7" w:rsidTr="004D61F6">
        <w:trPr>
          <w:cantSplit/>
          <w:tblHeader/>
        </w:trPr>
        <w:tc>
          <w:tcPr>
            <w:tcW w:w="2109" w:type="dxa"/>
          </w:tcPr>
          <w:p w:rsidR="00CE3A48" w:rsidRPr="00572DA7" w:rsidRDefault="00CE3A48" w:rsidP="00B4484D">
            <w:pPr>
              <w:keepLines/>
              <w:rPr>
                <w:b/>
              </w:rPr>
            </w:pPr>
            <w:r w:rsidRPr="00572DA7">
              <w:rPr>
                <w:b/>
              </w:rPr>
              <w:t>Term</w:t>
            </w:r>
          </w:p>
        </w:tc>
        <w:tc>
          <w:tcPr>
            <w:tcW w:w="5559" w:type="dxa"/>
          </w:tcPr>
          <w:p w:rsidR="00CE3A48" w:rsidRPr="00572DA7" w:rsidRDefault="00CE3A48" w:rsidP="00B4484D">
            <w:pPr>
              <w:keepLines/>
              <w:rPr>
                <w:b/>
              </w:rPr>
            </w:pPr>
            <w:r w:rsidRPr="00572DA7">
              <w:rPr>
                <w:b/>
              </w:rPr>
              <w:t>Meaning</w:t>
            </w:r>
          </w:p>
        </w:tc>
        <w:tc>
          <w:tcPr>
            <w:tcW w:w="1440" w:type="dxa"/>
          </w:tcPr>
          <w:p w:rsidR="009F7E7C" w:rsidRPr="00572DA7" w:rsidRDefault="008B6D8D" w:rsidP="00B4484D">
            <w:pPr>
              <w:keepLines/>
              <w:rPr>
                <w:b/>
              </w:rPr>
            </w:pPr>
            <w:r>
              <w:rPr>
                <w:b/>
              </w:rPr>
              <w:t>Applies To</w:t>
            </w:r>
          </w:p>
        </w:tc>
        <w:tc>
          <w:tcPr>
            <w:tcW w:w="1260" w:type="dxa"/>
          </w:tcPr>
          <w:p w:rsidR="00CE3A48" w:rsidRPr="00572DA7" w:rsidRDefault="00CE3A48" w:rsidP="00B4484D">
            <w:pPr>
              <w:keepLines/>
              <w:rPr>
                <w:b/>
              </w:rPr>
            </w:pPr>
            <w:r w:rsidRPr="00572DA7">
              <w:rPr>
                <w:b/>
              </w:rPr>
              <w:t>Cross Reference</w:t>
            </w:r>
          </w:p>
        </w:tc>
        <w:tc>
          <w:tcPr>
            <w:tcW w:w="3330" w:type="dxa"/>
          </w:tcPr>
          <w:p w:rsidR="00CE3A48" w:rsidRPr="00572DA7" w:rsidRDefault="00CE3A48" w:rsidP="00B4484D">
            <w:pPr>
              <w:keepLines/>
              <w:rPr>
                <w:b/>
              </w:rPr>
            </w:pPr>
            <w:r w:rsidRPr="00572DA7">
              <w:rPr>
                <w:b/>
              </w:rPr>
              <w:t>Comment</w:t>
            </w:r>
          </w:p>
        </w:tc>
      </w:tr>
      <w:tr w:rsidR="00572DA7" w:rsidRPr="00572DA7" w:rsidTr="004D61F6">
        <w:trPr>
          <w:cantSplit/>
        </w:trPr>
        <w:tc>
          <w:tcPr>
            <w:tcW w:w="2109" w:type="dxa"/>
          </w:tcPr>
          <w:p w:rsidR="00572DA7" w:rsidRPr="00572DA7" w:rsidRDefault="00572DA7" w:rsidP="00B4484D">
            <w:pPr>
              <w:keepLines/>
              <w:jc w:val="left"/>
            </w:pPr>
            <w:r w:rsidRPr="00572DA7">
              <w:t>Call</w:t>
            </w:r>
          </w:p>
        </w:tc>
        <w:tc>
          <w:tcPr>
            <w:tcW w:w="5559" w:type="dxa"/>
          </w:tcPr>
          <w:p w:rsidR="00572DA7" w:rsidRPr="00572DA7" w:rsidRDefault="00572DA7" w:rsidP="00B4484D">
            <w:pPr>
              <w:keepLines/>
              <w:jc w:val="left"/>
            </w:pPr>
            <w:r w:rsidRPr="00572DA7">
              <w:t>One or more consecutive talk-spurts with the same group destination (in the case of a group call), or the same pair of participants (in the case of an individual call).</w:t>
            </w:r>
          </w:p>
        </w:tc>
        <w:tc>
          <w:tcPr>
            <w:tcW w:w="1440" w:type="dxa"/>
          </w:tcPr>
          <w:p w:rsidR="00572DA7" w:rsidRPr="00572DA7" w:rsidRDefault="00572DA7" w:rsidP="00B4484D">
            <w:pPr>
              <w:keepLines/>
              <w:jc w:val="left"/>
            </w:pPr>
            <w:r w:rsidRPr="00572DA7">
              <w:t>P25 &amp; TETRA</w:t>
            </w:r>
            <w:r w:rsidR="00C820C6">
              <w:t xml:space="preserve"> &amp; MCPTT</w:t>
            </w:r>
          </w:p>
        </w:tc>
        <w:tc>
          <w:tcPr>
            <w:tcW w:w="1260" w:type="dxa"/>
          </w:tcPr>
          <w:p w:rsidR="00572DA7" w:rsidRPr="00572DA7" w:rsidRDefault="00572DA7" w:rsidP="00B4484D">
            <w:pPr>
              <w:keepLines/>
              <w:jc w:val="left"/>
            </w:pPr>
          </w:p>
        </w:tc>
        <w:tc>
          <w:tcPr>
            <w:tcW w:w="3330" w:type="dxa"/>
          </w:tcPr>
          <w:p w:rsidR="00572DA7" w:rsidRDefault="00572DA7" w:rsidP="00B4484D">
            <w:pPr>
              <w:keepLines/>
              <w:jc w:val="left"/>
            </w:pPr>
            <w:r w:rsidRPr="00572DA7">
              <w:t>Same understanding (although the term talk-spurt is not used in TETRA).Sometimes called, “over” or call transaction</w:t>
            </w:r>
            <w:r w:rsidR="00C820C6">
              <w:t>.</w:t>
            </w:r>
          </w:p>
          <w:p w:rsidR="00C820C6" w:rsidRPr="00572DA7" w:rsidRDefault="00C820C6" w:rsidP="00B4484D">
            <w:pPr>
              <w:keepLines/>
              <w:jc w:val="left"/>
            </w:pPr>
            <w:r>
              <w:t>MCPTT supports both private and group calls.</w:t>
            </w:r>
          </w:p>
        </w:tc>
      </w:tr>
      <w:tr w:rsidR="00C820C6" w:rsidRPr="00572DA7" w:rsidTr="004D61F6">
        <w:trPr>
          <w:cantSplit/>
        </w:trPr>
        <w:tc>
          <w:tcPr>
            <w:tcW w:w="2109" w:type="dxa"/>
          </w:tcPr>
          <w:p w:rsidR="00C820C6" w:rsidRPr="00572DA7" w:rsidRDefault="00C820C6" w:rsidP="00B4484D">
            <w:pPr>
              <w:keepLines/>
              <w:jc w:val="left"/>
            </w:pPr>
            <w:r w:rsidRPr="00572DA7">
              <w:lastRenderedPageBreak/>
              <w:t>Control Channel</w:t>
            </w:r>
          </w:p>
        </w:tc>
        <w:tc>
          <w:tcPr>
            <w:tcW w:w="5559" w:type="dxa"/>
          </w:tcPr>
          <w:p w:rsidR="00C820C6" w:rsidRPr="00572DA7" w:rsidRDefault="00C820C6" w:rsidP="00B4484D">
            <w:pPr>
              <w:keepLines/>
              <w:jc w:val="left"/>
            </w:pPr>
            <w:r w:rsidRPr="00572DA7">
              <w:t xml:space="preserve">In </w:t>
            </w:r>
            <w:proofErr w:type="spellStart"/>
            <w:r w:rsidRPr="00572DA7">
              <w:t>trunking</w:t>
            </w:r>
            <w:proofErr w:type="spellEnd"/>
            <w:r w:rsidRPr="00572DA7">
              <w:t>, the channel by which assignment requests and responses and other messages are exchanged between the controlling entity and the subscriber units.  Control channels may convey other short information flows in addition to assignments to traffic channels.</w:t>
            </w:r>
          </w:p>
        </w:tc>
        <w:tc>
          <w:tcPr>
            <w:tcW w:w="1440" w:type="dxa"/>
          </w:tcPr>
          <w:p w:rsidR="00C820C6" w:rsidRPr="00572DA7" w:rsidRDefault="00C820C6" w:rsidP="00B4484D">
            <w:pPr>
              <w:keepLines/>
              <w:jc w:val="left"/>
            </w:pPr>
            <w:r w:rsidRPr="00572DA7">
              <w:t>P25 &amp; TETRA</w:t>
            </w:r>
          </w:p>
        </w:tc>
        <w:tc>
          <w:tcPr>
            <w:tcW w:w="1260" w:type="dxa"/>
          </w:tcPr>
          <w:p w:rsidR="00C820C6" w:rsidRPr="00572DA7" w:rsidRDefault="00C820C6" w:rsidP="00B4484D">
            <w:pPr>
              <w:keepLines/>
              <w:jc w:val="left"/>
            </w:pPr>
            <w:r>
              <w:t>MCPTT Signaling Control Plane</w:t>
            </w:r>
          </w:p>
        </w:tc>
        <w:tc>
          <w:tcPr>
            <w:tcW w:w="3330" w:type="dxa"/>
          </w:tcPr>
          <w:p w:rsidR="00C820C6" w:rsidRPr="00572DA7" w:rsidRDefault="00C820C6" w:rsidP="00B4484D">
            <w:pPr>
              <w:keepLines/>
              <w:jc w:val="left"/>
            </w:pPr>
            <w:r w:rsidRPr="00572DA7">
              <w:t>In TETRA also deals with assignments to packet data channels</w:t>
            </w:r>
          </w:p>
        </w:tc>
      </w:tr>
      <w:tr w:rsidR="00C820C6" w:rsidRPr="00572DA7" w:rsidTr="004D61F6">
        <w:trPr>
          <w:cantSplit/>
        </w:trPr>
        <w:tc>
          <w:tcPr>
            <w:tcW w:w="2109" w:type="dxa"/>
          </w:tcPr>
          <w:p w:rsidR="00C820C6" w:rsidRPr="00572DA7" w:rsidRDefault="00C820C6" w:rsidP="00B4484D">
            <w:pPr>
              <w:keepLines/>
              <w:jc w:val="left"/>
            </w:pPr>
            <w:r w:rsidRPr="00572DA7">
              <w:t>Conventional</w:t>
            </w:r>
          </w:p>
        </w:tc>
        <w:tc>
          <w:tcPr>
            <w:tcW w:w="5559" w:type="dxa"/>
          </w:tcPr>
          <w:p w:rsidR="00C820C6" w:rsidRPr="00572DA7" w:rsidRDefault="00C820C6" w:rsidP="00B4484D">
            <w:pPr>
              <w:keepLines/>
              <w:jc w:val="left"/>
            </w:pPr>
            <w:r w:rsidRPr="00572DA7">
              <w:t>A radio technology in which a multiplicity of units communicate via “ALOHA” or similar access protocols that do not employ a central arbitrating node.  “Radio discipline” is the primary channel access method</w:t>
            </w:r>
          </w:p>
        </w:tc>
        <w:tc>
          <w:tcPr>
            <w:tcW w:w="1440" w:type="dxa"/>
          </w:tcPr>
          <w:p w:rsidR="00C820C6" w:rsidRPr="00572DA7" w:rsidRDefault="00C820C6" w:rsidP="00B4484D">
            <w:pPr>
              <w:keepLines/>
              <w:jc w:val="left"/>
            </w:pPr>
            <w:r w:rsidRPr="00572DA7">
              <w:t>P25</w:t>
            </w:r>
          </w:p>
        </w:tc>
        <w:tc>
          <w:tcPr>
            <w:tcW w:w="1260" w:type="dxa"/>
          </w:tcPr>
          <w:p w:rsidR="00C820C6" w:rsidRPr="00572DA7" w:rsidRDefault="00C820C6" w:rsidP="00B4484D">
            <w:pPr>
              <w:keepLines/>
              <w:jc w:val="left"/>
            </w:pPr>
            <w:r>
              <w:t>EPS Access Channel</w:t>
            </w:r>
          </w:p>
        </w:tc>
        <w:tc>
          <w:tcPr>
            <w:tcW w:w="3330" w:type="dxa"/>
          </w:tcPr>
          <w:p w:rsidR="00C820C6" w:rsidRPr="00572DA7" w:rsidRDefault="00C820C6" w:rsidP="00B4484D">
            <w:pPr>
              <w:keepLines/>
              <w:jc w:val="left"/>
            </w:pPr>
            <w:r w:rsidRPr="00572DA7">
              <w:t>Not used in TETRA although understood and radio discipline has to be used for TETRA DMO calls</w:t>
            </w:r>
          </w:p>
        </w:tc>
      </w:tr>
      <w:tr w:rsidR="00C820C6" w:rsidRPr="00572DA7" w:rsidTr="004D61F6">
        <w:trPr>
          <w:cantSplit/>
        </w:trPr>
        <w:tc>
          <w:tcPr>
            <w:tcW w:w="2109" w:type="dxa"/>
          </w:tcPr>
          <w:p w:rsidR="00C820C6" w:rsidRPr="00572DA7" w:rsidRDefault="00C820C6" w:rsidP="00B4484D">
            <w:pPr>
              <w:keepLines/>
              <w:jc w:val="left"/>
            </w:pPr>
            <w:r w:rsidRPr="00572DA7">
              <w:t>Direct Mode</w:t>
            </w:r>
            <w:r>
              <w:t xml:space="preserve"> Operation  (DMO)</w:t>
            </w:r>
          </w:p>
        </w:tc>
        <w:tc>
          <w:tcPr>
            <w:tcW w:w="5559" w:type="dxa"/>
          </w:tcPr>
          <w:p w:rsidR="00C820C6" w:rsidRPr="00572DA7" w:rsidRDefault="00C820C6" w:rsidP="00B4484D">
            <w:pPr>
              <w:keepLines/>
              <w:jc w:val="left"/>
            </w:pPr>
            <w:r w:rsidRPr="00572DA7">
              <w:t xml:space="preserve">A conventional radio technology in which units communicate with each other in the absence of infrastructure.  </w:t>
            </w:r>
          </w:p>
        </w:tc>
        <w:tc>
          <w:tcPr>
            <w:tcW w:w="1440" w:type="dxa"/>
          </w:tcPr>
          <w:p w:rsidR="00C820C6" w:rsidRPr="00572DA7" w:rsidRDefault="00C820C6" w:rsidP="00B4484D">
            <w:pPr>
              <w:keepLines/>
              <w:jc w:val="left"/>
            </w:pPr>
            <w:r w:rsidRPr="00572DA7">
              <w:t>P25 &amp; TETRA</w:t>
            </w:r>
          </w:p>
        </w:tc>
        <w:tc>
          <w:tcPr>
            <w:tcW w:w="1260" w:type="dxa"/>
          </w:tcPr>
          <w:p w:rsidR="00C820C6" w:rsidRPr="00572DA7" w:rsidRDefault="00C820C6" w:rsidP="00B4484D">
            <w:pPr>
              <w:keepLines/>
              <w:jc w:val="left"/>
            </w:pPr>
            <w:r>
              <w:t>Off-network MCPTT service</w:t>
            </w:r>
          </w:p>
        </w:tc>
        <w:tc>
          <w:tcPr>
            <w:tcW w:w="3330" w:type="dxa"/>
          </w:tcPr>
          <w:p w:rsidR="00C820C6" w:rsidRPr="00572DA7" w:rsidRDefault="00C820C6" w:rsidP="00B4484D">
            <w:pPr>
              <w:keepLines/>
              <w:jc w:val="left"/>
            </w:pPr>
          </w:p>
        </w:tc>
      </w:tr>
      <w:tr w:rsidR="00C820C6" w:rsidRPr="00572DA7" w:rsidTr="004D61F6">
        <w:trPr>
          <w:cantSplit/>
        </w:trPr>
        <w:tc>
          <w:tcPr>
            <w:tcW w:w="2109" w:type="dxa"/>
          </w:tcPr>
          <w:p w:rsidR="00C820C6" w:rsidRPr="00572DA7" w:rsidRDefault="00C820C6" w:rsidP="00B4484D">
            <w:pPr>
              <w:keepLines/>
              <w:jc w:val="left"/>
            </w:pPr>
            <w:r w:rsidRPr="00572DA7">
              <w:t>Analog Conventional</w:t>
            </w:r>
          </w:p>
        </w:tc>
        <w:tc>
          <w:tcPr>
            <w:tcW w:w="5559" w:type="dxa"/>
          </w:tcPr>
          <w:p w:rsidR="00C820C6" w:rsidRPr="00572DA7" w:rsidRDefault="00C820C6" w:rsidP="00B4484D">
            <w:pPr>
              <w:keepLines/>
              <w:jc w:val="left"/>
            </w:pPr>
            <w:r w:rsidRPr="00572DA7">
              <w:t>A conventional radio technology using analog means of voice conveyance</w:t>
            </w:r>
          </w:p>
        </w:tc>
        <w:tc>
          <w:tcPr>
            <w:tcW w:w="1440" w:type="dxa"/>
          </w:tcPr>
          <w:p w:rsidR="00C820C6" w:rsidRPr="00572DA7" w:rsidRDefault="00C820C6" w:rsidP="00B4484D">
            <w:pPr>
              <w:keepLines/>
              <w:jc w:val="left"/>
            </w:pPr>
            <w:r w:rsidRPr="00572DA7">
              <w:t>P25</w:t>
            </w:r>
          </w:p>
        </w:tc>
        <w:tc>
          <w:tcPr>
            <w:tcW w:w="1260" w:type="dxa"/>
          </w:tcPr>
          <w:p w:rsidR="00C820C6" w:rsidRPr="00572DA7" w:rsidRDefault="00C820C6" w:rsidP="00B4484D">
            <w:pPr>
              <w:keepLines/>
              <w:jc w:val="left"/>
            </w:pPr>
          </w:p>
        </w:tc>
        <w:tc>
          <w:tcPr>
            <w:tcW w:w="3330" w:type="dxa"/>
          </w:tcPr>
          <w:p w:rsidR="00C820C6" w:rsidRPr="00572DA7" w:rsidRDefault="00C820C6" w:rsidP="00B4484D">
            <w:pPr>
              <w:keepLines/>
              <w:jc w:val="left"/>
            </w:pPr>
            <w:r w:rsidRPr="00572DA7">
              <w:t>Same understanding but not used in TETRA</w:t>
            </w:r>
          </w:p>
        </w:tc>
      </w:tr>
      <w:tr w:rsidR="00C820C6" w:rsidRPr="00572DA7" w:rsidTr="004D61F6">
        <w:trPr>
          <w:cantSplit/>
        </w:trPr>
        <w:tc>
          <w:tcPr>
            <w:tcW w:w="2109" w:type="dxa"/>
          </w:tcPr>
          <w:p w:rsidR="00C820C6" w:rsidRPr="00572DA7" w:rsidRDefault="00C820C6" w:rsidP="00B4484D">
            <w:pPr>
              <w:keepLines/>
              <w:jc w:val="left"/>
            </w:pPr>
            <w:r w:rsidRPr="00572DA7">
              <w:t>Key-up</w:t>
            </w:r>
          </w:p>
        </w:tc>
        <w:tc>
          <w:tcPr>
            <w:tcW w:w="5559" w:type="dxa"/>
          </w:tcPr>
          <w:p w:rsidR="00C820C6" w:rsidRPr="00572DA7" w:rsidRDefault="00C820C6" w:rsidP="00B4484D">
            <w:pPr>
              <w:keepLines/>
              <w:jc w:val="left"/>
            </w:pPr>
            <w:r w:rsidRPr="00572DA7">
              <w:t>To press the PTT button to initiate a talk-spurt.</w:t>
            </w:r>
          </w:p>
        </w:tc>
        <w:tc>
          <w:tcPr>
            <w:tcW w:w="1440" w:type="dxa"/>
          </w:tcPr>
          <w:p w:rsidR="00C820C6" w:rsidRPr="00572DA7" w:rsidRDefault="00C820C6" w:rsidP="00B4484D">
            <w:pPr>
              <w:keepLines/>
              <w:jc w:val="left"/>
            </w:pPr>
            <w:r w:rsidRPr="00572DA7">
              <w:t>P25</w:t>
            </w:r>
          </w:p>
        </w:tc>
        <w:tc>
          <w:tcPr>
            <w:tcW w:w="1260" w:type="dxa"/>
          </w:tcPr>
          <w:p w:rsidR="00C820C6" w:rsidRPr="00572DA7" w:rsidRDefault="00C820C6" w:rsidP="00B4484D">
            <w:pPr>
              <w:keepLines/>
              <w:jc w:val="left"/>
            </w:pPr>
            <w:r w:rsidRPr="00572DA7">
              <w:t xml:space="preserve">In TETRA this would be “call set up” or activation of the </w:t>
            </w:r>
            <w:proofErr w:type="spellStart"/>
            <w:r w:rsidRPr="00572DA7">
              <w:t>pressel</w:t>
            </w:r>
            <w:proofErr w:type="spellEnd"/>
            <w:r w:rsidRPr="00572DA7">
              <w:t xml:space="preserve"> or </w:t>
            </w:r>
            <w:proofErr w:type="spellStart"/>
            <w:r w:rsidRPr="00572DA7">
              <w:t>ptt</w:t>
            </w:r>
            <w:proofErr w:type="spellEnd"/>
            <w:r w:rsidRPr="00572DA7">
              <w:t xml:space="preserve"> </w:t>
            </w:r>
            <w:r w:rsidR="00B4484D">
              <w:t>button.</w:t>
            </w:r>
          </w:p>
        </w:tc>
        <w:tc>
          <w:tcPr>
            <w:tcW w:w="3330" w:type="dxa"/>
          </w:tcPr>
          <w:p w:rsidR="00C820C6" w:rsidRPr="00572DA7" w:rsidRDefault="00C820C6" w:rsidP="00B4484D">
            <w:pPr>
              <w:keepLines/>
              <w:jc w:val="left"/>
            </w:pPr>
          </w:p>
        </w:tc>
      </w:tr>
      <w:tr w:rsidR="00C820C6" w:rsidRPr="00572DA7" w:rsidTr="004D61F6">
        <w:trPr>
          <w:cantSplit/>
        </w:trPr>
        <w:tc>
          <w:tcPr>
            <w:tcW w:w="2109" w:type="dxa"/>
          </w:tcPr>
          <w:p w:rsidR="00C820C6" w:rsidRPr="00572DA7" w:rsidRDefault="00C820C6" w:rsidP="00B4484D">
            <w:pPr>
              <w:keepLines/>
            </w:pPr>
            <w:r w:rsidRPr="00572DA7">
              <w:t>Late Entry</w:t>
            </w:r>
          </w:p>
        </w:tc>
        <w:tc>
          <w:tcPr>
            <w:tcW w:w="5559" w:type="dxa"/>
          </w:tcPr>
          <w:p w:rsidR="00C820C6" w:rsidRPr="00572DA7" w:rsidRDefault="00C820C6" w:rsidP="00B4484D">
            <w:pPr>
              <w:keepLines/>
              <w:jc w:val="left"/>
            </w:pPr>
            <w:r w:rsidRPr="00572DA7">
              <w:t>Joining a call “in progress” even though not present for the initiation of the call.</w:t>
            </w:r>
          </w:p>
        </w:tc>
        <w:tc>
          <w:tcPr>
            <w:tcW w:w="1440" w:type="dxa"/>
          </w:tcPr>
          <w:p w:rsidR="00C820C6" w:rsidRPr="00572DA7" w:rsidRDefault="00C820C6" w:rsidP="00B4484D">
            <w:pPr>
              <w:keepLines/>
              <w:jc w:val="left"/>
            </w:pPr>
            <w:r w:rsidRPr="00572DA7">
              <w:t>P25 &amp; TETRA</w:t>
            </w:r>
            <w:r w:rsidR="00C20AC0">
              <w:t xml:space="preserve"> &amp; MCPTT</w:t>
            </w:r>
          </w:p>
        </w:tc>
        <w:tc>
          <w:tcPr>
            <w:tcW w:w="1260" w:type="dxa"/>
          </w:tcPr>
          <w:p w:rsidR="00C820C6" w:rsidRPr="00572DA7" w:rsidRDefault="00C820C6" w:rsidP="00B4484D">
            <w:pPr>
              <w:keepLines/>
            </w:pPr>
          </w:p>
        </w:tc>
        <w:tc>
          <w:tcPr>
            <w:tcW w:w="3330" w:type="dxa"/>
          </w:tcPr>
          <w:p w:rsidR="00C820C6" w:rsidRPr="00572DA7" w:rsidRDefault="00C820C6" w:rsidP="00B4484D">
            <w:pPr>
              <w:keepLines/>
            </w:pPr>
          </w:p>
        </w:tc>
      </w:tr>
      <w:tr w:rsidR="00C820C6" w:rsidRPr="00572DA7" w:rsidTr="004D61F6">
        <w:trPr>
          <w:cantSplit/>
        </w:trPr>
        <w:tc>
          <w:tcPr>
            <w:tcW w:w="2109" w:type="dxa"/>
          </w:tcPr>
          <w:p w:rsidR="00C820C6" w:rsidRPr="00572DA7" w:rsidRDefault="00C820C6" w:rsidP="00B4484D">
            <w:pPr>
              <w:keepLines/>
            </w:pPr>
            <w:r w:rsidRPr="00572DA7">
              <w:t>P25 Conventional</w:t>
            </w:r>
          </w:p>
        </w:tc>
        <w:tc>
          <w:tcPr>
            <w:tcW w:w="5559" w:type="dxa"/>
          </w:tcPr>
          <w:p w:rsidR="00C820C6" w:rsidRPr="00572DA7" w:rsidRDefault="00C820C6" w:rsidP="00B4484D">
            <w:pPr>
              <w:keepLines/>
              <w:jc w:val="left"/>
            </w:pPr>
            <w:r w:rsidRPr="00572DA7">
              <w:t>A digital conventional radio technology based on approved TIA-102 standards.</w:t>
            </w:r>
          </w:p>
        </w:tc>
        <w:tc>
          <w:tcPr>
            <w:tcW w:w="1440" w:type="dxa"/>
          </w:tcPr>
          <w:p w:rsidR="00C820C6" w:rsidRPr="00572DA7" w:rsidRDefault="00C820C6" w:rsidP="00B4484D">
            <w:pPr>
              <w:keepLines/>
            </w:pPr>
            <w:r w:rsidRPr="00572DA7">
              <w:t>P25</w:t>
            </w:r>
          </w:p>
        </w:tc>
        <w:tc>
          <w:tcPr>
            <w:tcW w:w="1260" w:type="dxa"/>
          </w:tcPr>
          <w:p w:rsidR="00C820C6" w:rsidRPr="00572DA7" w:rsidRDefault="00C820C6" w:rsidP="00B4484D">
            <w:pPr>
              <w:keepLines/>
            </w:pPr>
          </w:p>
        </w:tc>
        <w:tc>
          <w:tcPr>
            <w:tcW w:w="3330" w:type="dxa"/>
          </w:tcPr>
          <w:p w:rsidR="00C820C6" w:rsidRPr="00572DA7" w:rsidRDefault="00C820C6" w:rsidP="00B4484D">
            <w:pPr>
              <w:keepLines/>
            </w:pPr>
          </w:p>
        </w:tc>
      </w:tr>
      <w:tr w:rsidR="00C820C6" w:rsidRPr="00572DA7" w:rsidTr="004D61F6">
        <w:trPr>
          <w:cantSplit/>
        </w:trPr>
        <w:tc>
          <w:tcPr>
            <w:tcW w:w="2109" w:type="dxa"/>
          </w:tcPr>
          <w:p w:rsidR="00C820C6" w:rsidRPr="00572DA7" w:rsidRDefault="00C820C6" w:rsidP="00B4484D">
            <w:pPr>
              <w:keepLines/>
            </w:pPr>
            <w:r w:rsidRPr="00572DA7">
              <w:t xml:space="preserve">P25 </w:t>
            </w:r>
            <w:proofErr w:type="spellStart"/>
            <w:r w:rsidRPr="00572DA7">
              <w:t>Trunking</w:t>
            </w:r>
            <w:proofErr w:type="spellEnd"/>
          </w:p>
        </w:tc>
        <w:tc>
          <w:tcPr>
            <w:tcW w:w="5559" w:type="dxa"/>
          </w:tcPr>
          <w:p w:rsidR="00C820C6" w:rsidRPr="00572DA7" w:rsidRDefault="00C820C6" w:rsidP="00B4484D">
            <w:pPr>
              <w:keepLines/>
              <w:jc w:val="left"/>
            </w:pPr>
            <w:r w:rsidRPr="00572DA7">
              <w:t xml:space="preserve">A digital </w:t>
            </w:r>
            <w:proofErr w:type="spellStart"/>
            <w:r w:rsidRPr="00572DA7">
              <w:t>trunking</w:t>
            </w:r>
            <w:proofErr w:type="spellEnd"/>
            <w:r w:rsidRPr="00572DA7">
              <w:t xml:space="preserve"> technology based on approved TIA-102 standards</w:t>
            </w:r>
          </w:p>
        </w:tc>
        <w:tc>
          <w:tcPr>
            <w:tcW w:w="1440" w:type="dxa"/>
          </w:tcPr>
          <w:p w:rsidR="00C820C6" w:rsidRPr="00572DA7" w:rsidRDefault="00C820C6" w:rsidP="00B4484D">
            <w:pPr>
              <w:keepLines/>
              <w:jc w:val="left"/>
            </w:pPr>
            <w:r w:rsidRPr="00572DA7">
              <w:t>P25</w:t>
            </w:r>
          </w:p>
        </w:tc>
        <w:tc>
          <w:tcPr>
            <w:tcW w:w="1260" w:type="dxa"/>
          </w:tcPr>
          <w:p w:rsidR="00C820C6" w:rsidRPr="00572DA7" w:rsidRDefault="00C820C6" w:rsidP="00B4484D">
            <w:pPr>
              <w:keepLines/>
              <w:jc w:val="left"/>
            </w:pPr>
            <w:r w:rsidRPr="00572DA7">
              <w:t xml:space="preserve">TETRA </w:t>
            </w:r>
          </w:p>
        </w:tc>
        <w:tc>
          <w:tcPr>
            <w:tcW w:w="3330" w:type="dxa"/>
          </w:tcPr>
          <w:p w:rsidR="00C820C6" w:rsidRPr="00572DA7" w:rsidRDefault="00C820C6" w:rsidP="00B4484D">
            <w:pPr>
              <w:keepLines/>
              <w:jc w:val="left"/>
            </w:pPr>
            <w:r w:rsidRPr="00572DA7">
              <w:t xml:space="preserve">A digital </w:t>
            </w:r>
            <w:proofErr w:type="spellStart"/>
            <w:r w:rsidRPr="00572DA7">
              <w:t>trunking</w:t>
            </w:r>
            <w:proofErr w:type="spellEnd"/>
            <w:r w:rsidRPr="00572DA7">
              <w:t xml:space="preserve"> technology based on ETSI EN 300 392 and 300 396 series standards</w:t>
            </w:r>
          </w:p>
        </w:tc>
      </w:tr>
      <w:tr w:rsidR="00C820C6" w:rsidRPr="00572DA7" w:rsidTr="004D61F6">
        <w:trPr>
          <w:cantSplit/>
        </w:trPr>
        <w:tc>
          <w:tcPr>
            <w:tcW w:w="2109" w:type="dxa"/>
          </w:tcPr>
          <w:p w:rsidR="00C820C6" w:rsidRPr="00572DA7" w:rsidRDefault="00C820C6" w:rsidP="00B4484D">
            <w:pPr>
              <w:keepLines/>
            </w:pPr>
            <w:r w:rsidRPr="00572DA7">
              <w:lastRenderedPageBreak/>
              <w:t>Repeated</w:t>
            </w:r>
          </w:p>
        </w:tc>
        <w:tc>
          <w:tcPr>
            <w:tcW w:w="5559" w:type="dxa"/>
          </w:tcPr>
          <w:p w:rsidR="00C820C6" w:rsidRPr="00572DA7" w:rsidRDefault="00C820C6" w:rsidP="00B4484D">
            <w:pPr>
              <w:keepLines/>
              <w:jc w:val="left"/>
            </w:pPr>
            <w:r w:rsidRPr="00572DA7">
              <w:t>A radio technology in which units communicate via an uplink to infrastructure which rebroadcasts the communications via a downlink with no modification of the information content of the uplink channel.</w:t>
            </w:r>
          </w:p>
        </w:tc>
        <w:tc>
          <w:tcPr>
            <w:tcW w:w="1440" w:type="dxa"/>
          </w:tcPr>
          <w:p w:rsidR="00C820C6" w:rsidRPr="00572DA7" w:rsidRDefault="00C820C6" w:rsidP="00B4484D">
            <w:pPr>
              <w:keepLines/>
              <w:jc w:val="left"/>
            </w:pPr>
            <w:r w:rsidRPr="00572DA7">
              <w:t>P25 &amp; TETRA</w:t>
            </w:r>
          </w:p>
        </w:tc>
        <w:tc>
          <w:tcPr>
            <w:tcW w:w="1260" w:type="dxa"/>
          </w:tcPr>
          <w:p w:rsidR="00C820C6" w:rsidRPr="00572DA7" w:rsidRDefault="00C820C6" w:rsidP="00B4484D">
            <w:pPr>
              <w:keepLines/>
              <w:jc w:val="left"/>
            </w:pPr>
          </w:p>
        </w:tc>
        <w:tc>
          <w:tcPr>
            <w:tcW w:w="3330" w:type="dxa"/>
          </w:tcPr>
          <w:p w:rsidR="00C820C6" w:rsidRPr="00572DA7" w:rsidRDefault="00C820C6" w:rsidP="00B4484D">
            <w:pPr>
              <w:keepLines/>
            </w:pPr>
            <w:r w:rsidRPr="00572DA7">
              <w:t>TETRA includes DMO repeaters where handheld terminals can be flexibly configured to act as DMO repeaters to other handhelds and gateways can also be configured as repeaters.</w:t>
            </w:r>
          </w:p>
        </w:tc>
      </w:tr>
      <w:tr w:rsidR="00C820C6" w:rsidRPr="00572DA7" w:rsidTr="004D61F6">
        <w:trPr>
          <w:cantSplit/>
        </w:trPr>
        <w:tc>
          <w:tcPr>
            <w:tcW w:w="2109" w:type="dxa"/>
          </w:tcPr>
          <w:p w:rsidR="00C820C6" w:rsidRPr="00572DA7" w:rsidRDefault="00C820C6" w:rsidP="00B4484D">
            <w:pPr>
              <w:keepLines/>
            </w:pPr>
            <w:r w:rsidRPr="00572DA7">
              <w:t>Talk-around</w:t>
            </w:r>
          </w:p>
        </w:tc>
        <w:tc>
          <w:tcPr>
            <w:tcW w:w="5559" w:type="dxa"/>
          </w:tcPr>
          <w:p w:rsidR="00C820C6" w:rsidRPr="00572DA7" w:rsidRDefault="00C820C6" w:rsidP="00B4484D">
            <w:pPr>
              <w:keepLines/>
              <w:jc w:val="left"/>
            </w:pPr>
            <w:r w:rsidRPr="00572DA7">
              <w:t>A conventional radio technology in which units communicate with each other using the downlink frequency of a repeating infrastructure</w:t>
            </w:r>
          </w:p>
        </w:tc>
        <w:tc>
          <w:tcPr>
            <w:tcW w:w="1440" w:type="dxa"/>
          </w:tcPr>
          <w:p w:rsidR="00C820C6" w:rsidRPr="00572DA7" w:rsidRDefault="00C820C6" w:rsidP="00B4484D">
            <w:pPr>
              <w:keepLines/>
            </w:pPr>
            <w:r w:rsidRPr="00572DA7">
              <w:t>P25</w:t>
            </w:r>
          </w:p>
        </w:tc>
        <w:tc>
          <w:tcPr>
            <w:tcW w:w="1260" w:type="dxa"/>
          </w:tcPr>
          <w:p w:rsidR="00C820C6" w:rsidRPr="00572DA7" w:rsidRDefault="00C820C6" w:rsidP="00B4484D">
            <w:pPr>
              <w:keepLines/>
              <w:jc w:val="left"/>
            </w:pPr>
          </w:p>
        </w:tc>
        <w:tc>
          <w:tcPr>
            <w:tcW w:w="3330" w:type="dxa"/>
          </w:tcPr>
          <w:p w:rsidR="00C820C6" w:rsidRPr="00572DA7" w:rsidRDefault="00C820C6" w:rsidP="00B4484D">
            <w:pPr>
              <w:keepLines/>
            </w:pPr>
          </w:p>
        </w:tc>
      </w:tr>
      <w:tr w:rsidR="00C820C6" w:rsidRPr="00572DA7" w:rsidTr="004D61F6">
        <w:trPr>
          <w:cantSplit/>
        </w:trPr>
        <w:tc>
          <w:tcPr>
            <w:tcW w:w="2109" w:type="dxa"/>
          </w:tcPr>
          <w:p w:rsidR="00C820C6" w:rsidRPr="00572DA7" w:rsidRDefault="00C820C6" w:rsidP="00B4484D">
            <w:pPr>
              <w:keepLines/>
            </w:pPr>
            <w:r w:rsidRPr="00572DA7">
              <w:t>Talk-spurt</w:t>
            </w:r>
          </w:p>
        </w:tc>
        <w:tc>
          <w:tcPr>
            <w:tcW w:w="5559" w:type="dxa"/>
          </w:tcPr>
          <w:p w:rsidR="00C820C6" w:rsidRPr="00572DA7" w:rsidRDefault="00C820C6" w:rsidP="00B4484D">
            <w:pPr>
              <w:keepLines/>
              <w:jc w:val="left"/>
            </w:pPr>
            <w:r w:rsidRPr="00572DA7">
              <w:t>An audio burst, bounded by activation and release of a PTT button from a specific source to a specific group or individual destination.</w:t>
            </w:r>
          </w:p>
        </w:tc>
        <w:tc>
          <w:tcPr>
            <w:tcW w:w="1440" w:type="dxa"/>
          </w:tcPr>
          <w:p w:rsidR="00C820C6" w:rsidRPr="00572DA7" w:rsidRDefault="00C820C6" w:rsidP="00B4484D">
            <w:pPr>
              <w:keepLines/>
            </w:pPr>
            <w:r w:rsidRPr="00572DA7">
              <w:t>P25</w:t>
            </w:r>
          </w:p>
        </w:tc>
        <w:tc>
          <w:tcPr>
            <w:tcW w:w="1260" w:type="dxa"/>
          </w:tcPr>
          <w:p w:rsidR="00C820C6" w:rsidRPr="00572DA7" w:rsidRDefault="00C820C6" w:rsidP="00B4484D">
            <w:pPr>
              <w:keepLines/>
              <w:jc w:val="left"/>
            </w:pPr>
            <w:r w:rsidRPr="00572DA7">
              <w:t>Over or call transaction</w:t>
            </w:r>
          </w:p>
        </w:tc>
        <w:tc>
          <w:tcPr>
            <w:tcW w:w="3330" w:type="dxa"/>
          </w:tcPr>
          <w:p w:rsidR="00C820C6" w:rsidRPr="00572DA7" w:rsidRDefault="00C820C6" w:rsidP="00B4484D">
            <w:pPr>
              <w:keepLines/>
            </w:pPr>
          </w:p>
        </w:tc>
      </w:tr>
      <w:tr w:rsidR="00C820C6" w:rsidRPr="00572DA7" w:rsidTr="004D61F6">
        <w:trPr>
          <w:cantSplit/>
        </w:trPr>
        <w:tc>
          <w:tcPr>
            <w:tcW w:w="2109" w:type="dxa"/>
          </w:tcPr>
          <w:p w:rsidR="00C820C6" w:rsidRPr="00572DA7" w:rsidRDefault="00C820C6" w:rsidP="00B4484D">
            <w:pPr>
              <w:keepLines/>
            </w:pPr>
            <w:r w:rsidRPr="00572DA7">
              <w:t>Traffic Channel</w:t>
            </w:r>
          </w:p>
        </w:tc>
        <w:tc>
          <w:tcPr>
            <w:tcW w:w="5559" w:type="dxa"/>
          </w:tcPr>
          <w:p w:rsidR="00C820C6" w:rsidRPr="00572DA7" w:rsidRDefault="00C820C6" w:rsidP="00B4484D">
            <w:pPr>
              <w:keepLines/>
              <w:jc w:val="left"/>
            </w:pPr>
            <w:r w:rsidRPr="00572DA7">
              <w:t xml:space="preserve">In </w:t>
            </w:r>
            <w:proofErr w:type="spellStart"/>
            <w:r w:rsidRPr="00572DA7">
              <w:t>trunking</w:t>
            </w:r>
            <w:proofErr w:type="spellEnd"/>
            <w:r w:rsidRPr="00572DA7">
              <w:t>, one of a multiplicity of channels to which specific communications (e.g., voice, data or control signaling) are assigned.</w:t>
            </w:r>
          </w:p>
        </w:tc>
        <w:tc>
          <w:tcPr>
            <w:tcW w:w="1440" w:type="dxa"/>
          </w:tcPr>
          <w:p w:rsidR="00C820C6" w:rsidRPr="00572DA7" w:rsidRDefault="00C820C6" w:rsidP="00B4484D">
            <w:pPr>
              <w:keepLines/>
              <w:jc w:val="left"/>
            </w:pPr>
            <w:r w:rsidRPr="00572DA7">
              <w:t>P25 &amp; TETRA</w:t>
            </w:r>
          </w:p>
        </w:tc>
        <w:tc>
          <w:tcPr>
            <w:tcW w:w="1260" w:type="dxa"/>
          </w:tcPr>
          <w:p w:rsidR="00C820C6" w:rsidRPr="00572DA7" w:rsidRDefault="00C820C6" w:rsidP="00B4484D">
            <w:pPr>
              <w:keepLines/>
            </w:pPr>
            <w:r w:rsidRPr="00572DA7">
              <w:t xml:space="preserve"> </w:t>
            </w:r>
          </w:p>
        </w:tc>
        <w:tc>
          <w:tcPr>
            <w:tcW w:w="3330" w:type="dxa"/>
          </w:tcPr>
          <w:p w:rsidR="00C820C6" w:rsidRPr="00572DA7" w:rsidRDefault="00C820C6" w:rsidP="00B4484D">
            <w:pPr>
              <w:keepLines/>
              <w:jc w:val="left"/>
            </w:pPr>
            <w:r w:rsidRPr="00572DA7">
              <w:t>Theoretically an assigned channel. In TETRA a traffic channel is an assigned channel for voice or circuit mode data or associated signaling. There are also assigned packet data channels for packet data.</w:t>
            </w:r>
          </w:p>
        </w:tc>
      </w:tr>
      <w:tr w:rsidR="00C820C6" w:rsidRPr="00572DA7" w:rsidTr="004D61F6">
        <w:trPr>
          <w:cantSplit/>
        </w:trPr>
        <w:tc>
          <w:tcPr>
            <w:tcW w:w="2109" w:type="dxa"/>
          </w:tcPr>
          <w:p w:rsidR="00C820C6" w:rsidRPr="00572DA7" w:rsidRDefault="00C820C6" w:rsidP="00B4484D">
            <w:pPr>
              <w:keepLines/>
            </w:pPr>
            <w:proofErr w:type="spellStart"/>
            <w:r w:rsidRPr="00572DA7">
              <w:t>Trunking</w:t>
            </w:r>
            <w:proofErr w:type="spellEnd"/>
          </w:p>
        </w:tc>
        <w:tc>
          <w:tcPr>
            <w:tcW w:w="5559" w:type="dxa"/>
          </w:tcPr>
          <w:p w:rsidR="00C820C6" w:rsidRPr="00572DA7" w:rsidRDefault="00C820C6" w:rsidP="00B4484D">
            <w:pPr>
              <w:keepLines/>
              <w:jc w:val="left"/>
            </w:pPr>
            <w:r w:rsidRPr="00572DA7">
              <w:t>A radio technology in which a collection of RF channels are efficiently shared by a multiplicity of units by virtue of a having a central control element (a “control channel”) that assigns specific communications to one of a multiplicity of “traffic channels”.</w:t>
            </w:r>
          </w:p>
        </w:tc>
        <w:tc>
          <w:tcPr>
            <w:tcW w:w="1440" w:type="dxa"/>
          </w:tcPr>
          <w:p w:rsidR="00C820C6" w:rsidRPr="00572DA7" w:rsidRDefault="00C820C6" w:rsidP="00B4484D">
            <w:pPr>
              <w:keepLines/>
              <w:jc w:val="left"/>
            </w:pPr>
            <w:r w:rsidRPr="00572DA7">
              <w:t>P25 &amp; TETRA</w:t>
            </w:r>
          </w:p>
        </w:tc>
        <w:tc>
          <w:tcPr>
            <w:tcW w:w="1260" w:type="dxa"/>
          </w:tcPr>
          <w:p w:rsidR="00C820C6" w:rsidRPr="00572DA7" w:rsidRDefault="00C820C6" w:rsidP="00B4484D">
            <w:pPr>
              <w:keepLines/>
            </w:pPr>
          </w:p>
        </w:tc>
        <w:tc>
          <w:tcPr>
            <w:tcW w:w="3330" w:type="dxa"/>
          </w:tcPr>
          <w:p w:rsidR="00C820C6" w:rsidRPr="00572DA7" w:rsidRDefault="00C820C6" w:rsidP="00B4484D">
            <w:pPr>
              <w:keepLines/>
            </w:pPr>
          </w:p>
        </w:tc>
      </w:tr>
      <w:tr w:rsidR="00C820C6" w:rsidRPr="00572DA7" w:rsidTr="004D61F6">
        <w:trPr>
          <w:cantSplit/>
        </w:trPr>
        <w:tc>
          <w:tcPr>
            <w:tcW w:w="2109" w:type="dxa"/>
          </w:tcPr>
          <w:p w:rsidR="00C820C6" w:rsidRPr="00572DA7" w:rsidRDefault="00C820C6" w:rsidP="00B4484D">
            <w:pPr>
              <w:keepLines/>
            </w:pPr>
            <w:proofErr w:type="spellStart"/>
            <w:r w:rsidRPr="00572DA7">
              <w:t>Trunking</w:t>
            </w:r>
            <w:proofErr w:type="spellEnd"/>
            <w:r w:rsidRPr="00572DA7">
              <w:t xml:space="preserve"> – Message </w:t>
            </w:r>
            <w:proofErr w:type="spellStart"/>
            <w:r w:rsidRPr="00572DA7">
              <w:t>Trunking</w:t>
            </w:r>
            <w:proofErr w:type="spellEnd"/>
          </w:p>
        </w:tc>
        <w:tc>
          <w:tcPr>
            <w:tcW w:w="5559" w:type="dxa"/>
          </w:tcPr>
          <w:p w:rsidR="00C820C6" w:rsidRPr="00572DA7" w:rsidRDefault="00C820C6" w:rsidP="00B4484D">
            <w:pPr>
              <w:keepLines/>
              <w:jc w:val="left"/>
            </w:pPr>
            <w:r w:rsidRPr="00572DA7">
              <w:t xml:space="preserve">A type of </w:t>
            </w:r>
            <w:proofErr w:type="spellStart"/>
            <w:r w:rsidRPr="00572DA7">
              <w:t>trunking</w:t>
            </w:r>
            <w:proofErr w:type="spellEnd"/>
            <w:r w:rsidRPr="00572DA7">
              <w:t xml:space="preserve"> where a call is assigned to a traffic channel and the call persists as long as consecutive transmissions are separated by no more than a known “hang-time”.</w:t>
            </w:r>
          </w:p>
        </w:tc>
        <w:tc>
          <w:tcPr>
            <w:tcW w:w="1440" w:type="dxa"/>
          </w:tcPr>
          <w:p w:rsidR="00C820C6" w:rsidRPr="00572DA7" w:rsidRDefault="00C820C6" w:rsidP="00B4484D">
            <w:pPr>
              <w:keepLines/>
              <w:jc w:val="left"/>
            </w:pPr>
            <w:r w:rsidRPr="00572DA7">
              <w:t>P25 &amp; TETRA</w:t>
            </w:r>
          </w:p>
        </w:tc>
        <w:tc>
          <w:tcPr>
            <w:tcW w:w="1260" w:type="dxa"/>
          </w:tcPr>
          <w:p w:rsidR="00C820C6" w:rsidRPr="00572DA7" w:rsidRDefault="00C820C6" w:rsidP="00B4484D">
            <w:pPr>
              <w:keepLines/>
            </w:pPr>
          </w:p>
        </w:tc>
        <w:tc>
          <w:tcPr>
            <w:tcW w:w="3330" w:type="dxa"/>
          </w:tcPr>
          <w:p w:rsidR="00C820C6" w:rsidRPr="00572DA7" w:rsidRDefault="00C820C6" w:rsidP="00B4484D">
            <w:pPr>
              <w:keepLines/>
            </w:pPr>
          </w:p>
        </w:tc>
      </w:tr>
      <w:tr w:rsidR="00C820C6" w:rsidRPr="00572DA7" w:rsidTr="004D61F6">
        <w:trPr>
          <w:cantSplit/>
        </w:trPr>
        <w:tc>
          <w:tcPr>
            <w:tcW w:w="2109" w:type="dxa"/>
          </w:tcPr>
          <w:p w:rsidR="00C820C6" w:rsidRPr="00572DA7" w:rsidRDefault="00C820C6" w:rsidP="00B4484D">
            <w:pPr>
              <w:keepLines/>
            </w:pPr>
            <w:proofErr w:type="spellStart"/>
            <w:r w:rsidRPr="00572DA7">
              <w:lastRenderedPageBreak/>
              <w:t>Trunking</w:t>
            </w:r>
            <w:proofErr w:type="spellEnd"/>
            <w:r w:rsidRPr="00572DA7">
              <w:t xml:space="preserve"> – Transmission </w:t>
            </w:r>
            <w:proofErr w:type="spellStart"/>
            <w:r w:rsidRPr="00572DA7">
              <w:t>Trunking</w:t>
            </w:r>
            <w:proofErr w:type="spellEnd"/>
          </w:p>
        </w:tc>
        <w:tc>
          <w:tcPr>
            <w:tcW w:w="5559" w:type="dxa"/>
          </w:tcPr>
          <w:p w:rsidR="00C820C6" w:rsidRPr="00572DA7" w:rsidRDefault="00C820C6" w:rsidP="00B4484D">
            <w:pPr>
              <w:keepLines/>
              <w:jc w:val="left"/>
            </w:pPr>
            <w:r w:rsidRPr="00572DA7">
              <w:t xml:space="preserve">A type of </w:t>
            </w:r>
            <w:proofErr w:type="spellStart"/>
            <w:r w:rsidRPr="00572DA7">
              <w:t>trunking</w:t>
            </w:r>
            <w:proofErr w:type="spellEnd"/>
            <w:r w:rsidRPr="00572DA7">
              <w:t xml:space="preserve"> where the units dwell on the traffic channel for a single communications transmission then return to the control channel for arbitration and traffic channel assignment of subsequent transmissions even on the same group.</w:t>
            </w:r>
          </w:p>
        </w:tc>
        <w:tc>
          <w:tcPr>
            <w:tcW w:w="1440" w:type="dxa"/>
          </w:tcPr>
          <w:p w:rsidR="00C820C6" w:rsidRPr="00572DA7" w:rsidRDefault="00C820C6" w:rsidP="00B4484D">
            <w:pPr>
              <w:keepLines/>
              <w:jc w:val="left"/>
            </w:pPr>
            <w:r w:rsidRPr="00572DA7">
              <w:t>P25 &amp; TETRA</w:t>
            </w:r>
          </w:p>
        </w:tc>
        <w:tc>
          <w:tcPr>
            <w:tcW w:w="1260" w:type="dxa"/>
          </w:tcPr>
          <w:p w:rsidR="00C820C6" w:rsidRPr="00572DA7" w:rsidRDefault="00C820C6" w:rsidP="00B4484D">
            <w:pPr>
              <w:keepLines/>
            </w:pPr>
          </w:p>
        </w:tc>
        <w:tc>
          <w:tcPr>
            <w:tcW w:w="3330" w:type="dxa"/>
          </w:tcPr>
          <w:p w:rsidR="00C820C6" w:rsidRPr="00572DA7" w:rsidRDefault="00C820C6" w:rsidP="00B4484D">
            <w:pPr>
              <w:keepLines/>
            </w:pPr>
          </w:p>
        </w:tc>
      </w:tr>
      <w:tr w:rsidR="00C820C6" w:rsidRPr="00572DA7" w:rsidTr="004D61F6">
        <w:trPr>
          <w:cantSplit/>
        </w:trPr>
        <w:tc>
          <w:tcPr>
            <w:tcW w:w="2109" w:type="dxa"/>
          </w:tcPr>
          <w:p w:rsidR="00C820C6" w:rsidRPr="00572DA7" w:rsidRDefault="00C820C6" w:rsidP="00B4484D">
            <w:pPr>
              <w:keepLines/>
            </w:pPr>
            <w:proofErr w:type="spellStart"/>
            <w:r w:rsidRPr="00572DA7">
              <w:t>Unkey</w:t>
            </w:r>
            <w:proofErr w:type="spellEnd"/>
            <w:r w:rsidRPr="00572DA7">
              <w:t xml:space="preserve"> (aka </w:t>
            </w:r>
            <w:proofErr w:type="spellStart"/>
            <w:r w:rsidRPr="00572DA7">
              <w:t>dekey</w:t>
            </w:r>
            <w:proofErr w:type="spellEnd"/>
            <w:r w:rsidRPr="00572DA7">
              <w:t>)</w:t>
            </w:r>
          </w:p>
        </w:tc>
        <w:tc>
          <w:tcPr>
            <w:tcW w:w="5559" w:type="dxa"/>
          </w:tcPr>
          <w:p w:rsidR="00C820C6" w:rsidRPr="00572DA7" w:rsidRDefault="00C820C6" w:rsidP="00B4484D">
            <w:pPr>
              <w:keepLines/>
              <w:jc w:val="left"/>
            </w:pPr>
            <w:r w:rsidRPr="00572DA7">
              <w:t>To release the PTT button, thus ending a talk-spurt.</w:t>
            </w:r>
          </w:p>
        </w:tc>
        <w:tc>
          <w:tcPr>
            <w:tcW w:w="1440" w:type="dxa"/>
          </w:tcPr>
          <w:p w:rsidR="00C820C6" w:rsidRPr="00572DA7" w:rsidRDefault="00C820C6" w:rsidP="00B4484D">
            <w:pPr>
              <w:keepLines/>
              <w:jc w:val="left"/>
            </w:pPr>
            <w:r w:rsidRPr="00572DA7">
              <w:t>P25</w:t>
            </w:r>
          </w:p>
        </w:tc>
        <w:tc>
          <w:tcPr>
            <w:tcW w:w="1260" w:type="dxa"/>
          </w:tcPr>
          <w:p w:rsidR="00C820C6" w:rsidRPr="00572DA7" w:rsidRDefault="00C820C6" w:rsidP="00B4484D">
            <w:pPr>
              <w:keepLines/>
              <w:jc w:val="left"/>
            </w:pPr>
          </w:p>
        </w:tc>
        <w:tc>
          <w:tcPr>
            <w:tcW w:w="3330" w:type="dxa"/>
          </w:tcPr>
          <w:p w:rsidR="00C820C6" w:rsidRPr="00572DA7" w:rsidRDefault="00C820C6" w:rsidP="00B4484D">
            <w:pPr>
              <w:keepLines/>
              <w:jc w:val="left"/>
            </w:pPr>
            <w:r w:rsidRPr="00572DA7">
              <w:t>In TETRA releasing the key ends the call transaction but not the call. This requires an explicit call end or expiration of hang time</w:t>
            </w:r>
          </w:p>
        </w:tc>
      </w:tr>
      <w:tr w:rsidR="00C820C6" w:rsidRPr="00572DA7" w:rsidTr="004D61F6">
        <w:trPr>
          <w:cantSplit/>
        </w:trPr>
        <w:tc>
          <w:tcPr>
            <w:tcW w:w="2109" w:type="dxa"/>
          </w:tcPr>
          <w:p w:rsidR="00C820C6" w:rsidRPr="00572DA7" w:rsidRDefault="00C820C6" w:rsidP="00B4484D">
            <w:pPr>
              <w:keepLines/>
            </w:pPr>
            <w:r w:rsidRPr="00572DA7">
              <w:t>Uplink</w:t>
            </w:r>
          </w:p>
        </w:tc>
        <w:tc>
          <w:tcPr>
            <w:tcW w:w="5559" w:type="dxa"/>
          </w:tcPr>
          <w:p w:rsidR="00C820C6" w:rsidRPr="00572DA7" w:rsidRDefault="00C820C6" w:rsidP="00B4484D">
            <w:pPr>
              <w:keepLines/>
              <w:jc w:val="left"/>
            </w:pPr>
            <w:r w:rsidRPr="00572DA7">
              <w:t>A radio path from a mobile radio to infrastructure.</w:t>
            </w:r>
          </w:p>
        </w:tc>
        <w:tc>
          <w:tcPr>
            <w:tcW w:w="1440" w:type="dxa"/>
          </w:tcPr>
          <w:p w:rsidR="00C820C6" w:rsidRPr="00572DA7" w:rsidRDefault="00C820C6" w:rsidP="00B4484D">
            <w:pPr>
              <w:keepLines/>
              <w:jc w:val="left"/>
            </w:pPr>
            <w:r w:rsidRPr="00572DA7">
              <w:t>P25 &amp; TETRA</w:t>
            </w:r>
            <w:r w:rsidR="00C20AC0">
              <w:t xml:space="preserve"> &amp; MCPTT</w:t>
            </w:r>
          </w:p>
        </w:tc>
        <w:tc>
          <w:tcPr>
            <w:tcW w:w="1260" w:type="dxa"/>
          </w:tcPr>
          <w:p w:rsidR="00C820C6" w:rsidRPr="00572DA7" w:rsidRDefault="00C820C6" w:rsidP="00B4484D">
            <w:pPr>
              <w:keepLines/>
            </w:pPr>
          </w:p>
        </w:tc>
        <w:tc>
          <w:tcPr>
            <w:tcW w:w="3330" w:type="dxa"/>
          </w:tcPr>
          <w:p w:rsidR="00C820C6" w:rsidRPr="00572DA7" w:rsidRDefault="00C820C6" w:rsidP="00B4484D">
            <w:pPr>
              <w:keepLines/>
            </w:pPr>
          </w:p>
        </w:tc>
      </w:tr>
    </w:tbl>
    <w:p w:rsidR="00A82AE2" w:rsidRPr="00572DA7" w:rsidRDefault="00A82AE2" w:rsidP="00600687">
      <w:pPr>
        <w:keepNext/>
        <w:keepLines/>
      </w:pPr>
    </w:p>
    <w:p w:rsidR="000E3B01" w:rsidRPr="00572DA7" w:rsidRDefault="000E3B01" w:rsidP="00D909EC"/>
    <w:p w:rsidR="000E3B01" w:rsidRPr="00572DA7" w:rsidRDefault="000E3B01" w:rsidP="00AB59FD">
      <w:pPr>
        <w:pStyle w:val="Heading2"/>
        <w:keepLines/>
        <w:numPr>
          <w:ilvl w:val="1"/>
          <w:numId w:val="35"/>
        </w:numPr>
      </w:pPr>
      <w:bookmarkStart w:id="37" w:name="_Toc446422329"/>
      <w:r w:rsidRPr="00572DA7">
        <w:t xml:space="preserve">Conventional </w:t>
      </w:r>
      <w:r w:rsidR="00CA4765" w:rsidRPr="00572DA7">
        <w:t xml:space="preserve">Analog </w:t>
      </w:r>
      <w:r w:rsidRPr="00572DA7">
        <w:t>Radio Terminology</w:t>
      </w:r>
      <w:bookmarkEnd w:id="37"/>
    </w:p>
    <w:p w:rsidR="000E3B01" w:rsidRPr="00572DA7" w:rsidRDefault="000E3B01" w:rsidP="00600687">
      <w:pPr>
        <w:keepNext/>
        <w:keepLines/>
      </w:pPr>
      <w:r w:rsidRPr="00572DA7">
        <w:t xml:space="preserve">The following are common North American LMR terms for conventional </w:t>
      </w:r>
      <w:r w:rsidR="00CA4765" w:rsidRPr="00572DA7">
        <w:t>ANALOG</w:t>
      </w:r>
      <w:r w:rsidRPr="00572DA7">
        <w:t xml:space="preserve"> radio technologies.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8"/>
        <w:gridCol w:w="7128"/>
      </w:tblGrid>
      <w:tr w:rsidR="000E3B01" w:rsidRPr="00572DA7" w:rsidTr="005222DE">
        <w:tc>
          <w:tcPr>
            <w:tcW w:w="3168" w:type="dxa"/>
          </w:tcPr>
          <w:p w:rsidR="000E3B01" w:rsidRPr="00572DA7" w:rsidRDefault="000E3B01" w:rsidP="00257A43">
            <w:pPr>
              <w:pStyle w:val="Table"/>
            </w:pPr>
            <w:r w:rsidRPr="00572DA7">
              <w:t>Term</w:t>
            </w:r>
          </w:p>
        </w:tc>
        <w:tc>
          <w:tcPr>
            <w:tcW w:w="7128" w:type="dxa"/>
          </w:tcPr>
          <w:p w:rsidR="000E3B01" w:rsidRPr="00572DA7" w:rsidRDefault="000E3B01" w:rsidP="00257A43">
            <w:pPr>
              <w:pStyle w:val="Table"/>
            </w:pPr>
            <w:r w:rsidRPr="00572DA7">
              <w:t>Meaning</w:t>
            </w:r>
          </w:p>
        </w:tc>
      </w:tr>
      <w:tr w:rsidR="000E3B01" w:rsidRPr="00572DA7" w:rsidTr="005222DE">
        <w:tc>
          <w:tcPr>
            <w:tcW w:w="3168" w:type="dxa"/>
          </w:tcPr>
          <w:p w:rsidR="000E3B01" w:rsidRPr="00572DA7" w:rsidRDefault="000E3B01" w:rsidP="00257A43">
            <w:pPr>
              <w:pStyle w:val="Table"/>
            </w:pPr>
            <w:r w:rsidRPr="00572DA7">
              <w:t>Continuous Digital Controlled Squelch System (CDCSS)</w:t>
            </w:r>
          </w:p>
        </w:tc>
        <w:tc>
          <w:tcPr>
            <w:tcW w:w="7128" w:type="dxa"/>
          </w:tcPr>
          <w:p w:rsidR="000E3B01" w:rsidRPr="00572DA7" w:rsidRDefault="000E3B01" w:rsidP="00257A43">
            <w:pPr>
              <w:pStyle w:val="Table"/>
            </w:pPr>
            <w:r w:rsidRPr="00572DA7">
              <w:t>A development of CTCSS that uses a slow-speed digital binary data stream passed as sub-audible data along with the transmission.</w:t>
            </w:r>
          </w:p>
        </w:tc>
      </w:tr>
      <w:tr w:rsidR="000E3B01" w:rsidRPr="00572DA7" w:rsidTr="005222DE">
        <w:tc>
          <w:tcPr>
            <w:tcW w:w="3168" w:type="dxa"/>
          </w:tcPr>
          <w:p w:rsidR="000E3B01" w:rsidRPr="00572DA7" w:rsidRDefault="000E3B01" w:rsidP="00257A43">
            <w:pPr>
              <w:pStyle w:val="Table"/>
            </w:pPr>
            <w:r w:rsidRPr="00572DA7">
              <w:t>Continuous Tone Controlled Squelch System (CTCSS)</w:t>
            </w:r>
          </w:p>
        </w:tc>
        <w:tc>
          <w:tcPr>
            <w:tcW w:w="7128" w:type="dxa"/>
          </w:tcPr>
          <w:p w:rsidR="000E3B01" w:rsidRPr="00572DA7" w:rsidRDefault="000E3B01" w:rsidP="00F034F2">
            <w:pPr>
              <w:pStyle w:val="Table"/>
            </w:pPr>
            <w:r w:rsidRPr="00572DA7">
              <w:t xml:space="preserve">A system in which sub-audible tones are used to filter audio from groups on a shared radio channel that are not of interest to a particular user, </w:t>
            </w:r>
            <w:r w:rsidR="00F034F2" w:rsidRPr="00572DA7">
              <w:t xml:space="preserve">or </w:t>
            </w:r>
            <w:r w:rsidRPr="00572DA7">
              <w:t xml:space="preserve">by which </w:t>
            </w:r>
            <w:r w:rsidR="00F034F2" w:rsidRPr="00572DA7">
              <w:t>repeater access may be controlled.</w:t>
            </w:r>
          </w:p>
        </w:tc>
      </w:tr>
      <w:tr w:rsidR="000E3B01" w:rsidRPr="00572DA7" w:rsidTr="005222DE">
        <w:tc>
          <w:tcPr>
            <w:tcW w:w="3168" w:type="dxa"/>
          </w:tcPr>
          <w:p w:rsidR="000E3B01" w:rsidRPr="00572DA7" w:rsidRDefault="000E3B01" w:rsidP="00257A43">
            <w:pPr>
              <w:pStyle w:val="Table"/>
            </w:pPr>
            <w:r w:rsidRPr="00572DA7">
              <w:t>DCS</w:t>
            </w:r>
          </w:p>
        </w:tc>
        <w:tc>
          <w:tcPr>
            <w:tcW w:w="7128" w:type="dxa"/>
          </w:tcPr>
          <w:p w:rsidR="000E3B01" w:rsidRPr="00572DA7" w:rsidRDefault="000E3B01" w:rsidP="00257A43">
            <w:pPr>
              <w:pStyle w:val="Table"/>
            </w:pPr>
            <w:r w:rsidRPr="00572DA7">
              <w:t>Digital Coded Squelch, synonym for Continuous Digital Controlled Squelch System</w:t>
            </w:r>
          </w:p>
        </w:tc>
      </w:tr>
      <w:tr w:rsidR="000E3B01" w:rsidRPr="00572DA7" w:rsidTr="005222DE">
        <w:tc>
          <w:tcPr>
            <w:tcW w:w="3168" w:type="dxa"/>
          </w:tcPr>
          <w:p w:rsidR="000E3B01" w:rsidRPr="00572DA7" w:rsidRDefault="000E3B01" w:rsidP="00257A43">
            <w:pPr>
              <w:pStyle w:val="Table"/>
            </w:pPr>
            <w:r w:rsidRPr="00572DA7">
              <w:t>Squelch</w:t>
            </w:r>
          </w:p>
        </w:tc>
        <w:tc>
          <w:tcPr>
            <w:tcW w:w="7128" w:type="dxa"/>
          </w:tcPr>
          <w:p w:rsidR="000E3B01" w:rsidRPr="00572DA7" w:rsidRDefault="000E3B01" w:rsidP="00257A43">
            <w:pPr>
              <w:pStyle w:val="Table"/>
            </w:pPr>
            <w:r w:rsidRPr="00572DA7">
              <w:t>A circuit or function that suppresses the output of a radio receiver if the signal strength falls below a certain level, or some other condition (e.g., detection of certain codes in sub-audible signaling) is found.</w:t>
            </w:r>
          </w:p>
        </w:tc>
      </w:tr>
      <w:tr w:rsidR="000E3B01" w:rsidRPr="00572DA7" w:rsidTr="005222DE">
        <w:tc>
          <w:tcPr>
            <w:tcW w:w="3168" w:type="dxa"/>
          </w:tcPr>
          <w:p w:rsidR="000E3B01" w:rsidRPr="00572DA7" w:rsidRDefault="000E3B01" w:rsidP="00257A43">
            <w:pPr>
              <w:pStyle w:val="Table"/>
            </w:pPr>
            <w:r w:rsidRPr="00572DA7">
              <w:t>Sub-audible Signaling</w:t>
            </w:r>
          </w:p>
        </w:tc>
        <w:tc>
          <w:tcPr>
            <w:tcW w:w="7128" w:type="dxa"/>
          </w:tcPr>
          <w:p w:rsidR="000E3B01" w:rsidRPr="00572DA7" w:rsidRDefault="000E3B01" w:rsidP="00257A43">
            <w:pPr>
              <w:pStyle w:val="Table"/>
            </w:pPr>
            <w:r w:rsidRPr="00572DA7">
              <w:t xml:space="preserve">Any of a variety of means by which analog conventional </w:t>
            </w:r>
            <w:r w:rsidR="00CA4765" w:rsidRPr="00572DA7">
              <w:t>ANALOG</w:t>
            </w:r>
            <w:r w:rsidRPr="00572DA7">
              <w:t xml:space="preserve"> channels carry control and identifying information.  See e.g., CTCSS, and CDCSS.</w:t>
            </w:r>
          </w:p>
        </w:tc>
      </w:tr>
    </w:tbl>
    <w:p w:rsidR="000E3B01" w:rsidRPr="00572DA7" w:rsidRDefault="000E3B01" w:rsidP="00AB59FD"/>
    <w:p w:rsidR="000E3B01" w:rsidRPr="00572DA7" w:rsidRDefault="000E3B01" w:rsidP="00FA32D3">
      <w:pPr>
        <w:pStyle w:val="Heading2"/>
        <w:numPr>
          <w:ilvl w:val="1"/>
          <w:numId w:val="35"/>
        </w:numPr>
      </w:pPr>
      <w:bookmarkStart w:id="38" w:name="_Toc446422330"/>
      <w:r w:rsidRPr="00572DA7">
        <w:lastRenderedPageBreak/>
        <w:t>Mobility Terminology</w:t>
      </w:r>
      <w:bookmarkEnd w:id="38"/>
    </w:p>
    <w:p w:rsidR="00911B26" w:rsidRPr="00572DA7" w:rsidRDefault="000E3B01" w:rsidP="00600687">
      <w:pPr>
        <w:keepNext/>
        <w:keepLines/>
      </w:pPr>
      <w:r w:rsidRPr="00572DA7">
        <w:t>The following are terms related to mobility management</w:t>
      </w:r>
      <w:r w:rsidR="00B4484D">
        <w:t>.</w:t>
      </w:r>
    </w:p>
    <w:tbl>
      <w:tblPr>
        <w:tblStyle w:val="TableGrid"/>
        <w:tblW w:w="0" w:type="auto"/>
        <w:tblLook w:val="04A0" w:firstRow="1" w:lastRow="0" w:firstColumn="1" w:lastColumn="0" w:noHBand="0" w:noVBand="1"/>
      </w:tblPr>
      <w:tblGrid>
        <w:gridCol w:w="2058"/>
        <w:gridCol w:w="5528"/>
        <w:gridCol w:w="1407"/>
        <w:gridCol w:w="1382"/>
        <w:gridCol w:w="3295"/>
      </w:tblGrid>
      <w:tr w:rsidR="00E05EC0" w:rsidRPr="00572DA7" w:rsidTr="00C20AC0">
        <w:trPr>
          <w:cantSplit/>
          <w:tblHeader/>
        </w:trPr>
        <w:tc>
          <w:tcPr>
            <w:tcW w:w="2072" w:type="dxa"/>
          </w:tcPr>
          <w:p w:rsidR="007A778E" w:rsidRPr="00572DA7" w:rsidRDefault="007A778E" w:rsidP="00B4484D">
            <w:pPr>
              <w:keepLines/>
              <w:rPr>
                <w:b/>
              </w:rPr>
            </w:pPr>
            <w:r w:rsidRPr="00572DA7">
              <w:rPr>
                <w:b/>
              </w:rPr>
              <w:t>Term</w:t>
            </w:r>
          </w:p>
        </w:tc>
        <w:tc>
          <w:tcPr>
            <w:tcW w:w="5596" w:type="dxa"/>
          </w:tcPr>
          <w:p w:rsidR="007A778E" w:rsidRPr="00572DA7" w:rsidRDefault="007A778E" w:rsidP="00B4484D">
            <w:pPr>
              <w:keepLines/>
              <w:rPr>
                <w:b/>
              </w:rPr>
            </w:pPr>
            <w:r w:rsidRPr="00572DA7">
              <w:rPr>
                <w:b/>
              </w:rPr>
              <w:t>Meaning</w:t>
            </w:r>
          </w:p>
        </w:tc>
        <w:tc>
          <w:tcPr>
            <w:tcW w:w="1416" w:type="dxa"/>
          </w:tcPr>
          <w:p w:rsidR="00E964D5" w:rsidRPr="00572DA7" w:rsidRDefault="00D33BA7" w:rsidP="00B4484D">
            <w:pPr>
              <w:keepLines/>
              <w:rPr>
                <w:b/>
              </w:rPr>
            </w:pPr>
            <w:r w:rsidRPr="00572DA7">
              <w:rPr>
                <w:b/>
              </w:rPr>
              <w:t>Applies To</w:t>
            </w:r>
            <w:r w:rsidR="00E964D5" w:rsidRPr="00572DA7">
              <w:rPr>
                <w:b/>
              </w:rPr>
              <w:t xml:space="preserve"> </w:t>
            </w:r>
          </w:p>
        </w:tc>
        <w:tc>
          <w:tcPr>
            <w:tcW w:w="1384" w:type="dxa"/>
          </w:tcPr>
          <w:p w:rsidR="007A778E" w:rsidRPr="00572DA7" w:rsidRDefault="007A778E" w:rsidP="00B4484D">
            <w:pPr>
              <w:keepLines/>
              <w:rPr>
                <w:b/>
              </w:rPr>
            </w:pPr>
            <w:r w:rsidRPr="00572DA7">
              <w:rPr>
                <w:b/>
              </w:rPr>
              <w:t>Cross Reference</w:t>
            </w:r>
            <w:r w:rsidR="00E964D5" w:rsidRPr="00572DA7">
              <w:rPr>
                <w:b/>
              </w:rPr>
              <w:t xml:space="preserve"> </w:t>
            </w:r>
          </w:p>
        </w:tc>
        <w:tc>
          <w:tcPr>
            <w:tcW w:w="3330" w:type="dxa"/>
          </w:tcPr>
          <w:p w:rsidR="007A778E" w:rsidRPr="00572DA7" w:rsidRDefault="007A778E" w:rsidP="00B4484D">
            <w:pPr>
              <w:keepLines/>
              <w:rPr>
                <w:b/>
              </w:rPr>
            </w:pPr>
            <w:r w:rsidRPr="00572DA7">
              <w:rPr>
                <w:b/>
              </w:rPr>
              <w:t>Comment</w:t>
            </w:r>
          </w:p>
        </w:tc>
      </w:tr>
      <w:tr w:rsidR="00E05EC0" w:rsidRPr="00572DA7" w:rsidTr="00C20AC0">
        <w:trPr>
          <w:cantSplit/>
        </w:trPr>
        <w:tc>
          <w:tcPr>
            <w:tcW w:w="2072" w:type="dxa"/>
          </w:tcPr>
          <w:p w:rsidR="007A778E" w:rsidRPr="00572DA7" w:rsidRDefault="007A778E" w:rsidP="00B4484D">
            <w:pPr>
              <w:keepLines/>
            </w:pPr>
            <w:r w:rsidRPr="00572DA7">
              <w:t>Automatic Roaming – Inter-system</w:t>
            </w:r>
          </w:p>
        </w:tc>
        <w:tc>
          <w:tcPr>
            <w:tcW w:w="5596" w:type="dxa"/>
          </w:tcPr>
          <w:p w:rsidR="007A778E" w:rsidRPr="00572DA7" w:rsidRDefault="007A778E" w:rsidP="00B4484D">
            <w:pPr>
              <w:keepLines/>
              <w:jc w:val="left"/>
            </w:pPr>
            <w:r w:rsidRPr="00572DA7">
              <w:t>Roaming in which the home identity and operating characteristics (e.g., group membership) of the roaming unit is maintained and, when possible, his connectivity to resources in his home system is maintained as well.</w:t>
            </w:r>
          </w:p>
        </w:tc>
        <w:tc>
          <w:tcPr>
            <w:tcW w:w="1416" w:type="dxa"/>
          </w:tcPr>
          <w:p w:rsidR="007A778E" w:rsidRPr="00572DA7" w:rsidRDefault="007A778E" w:rsidP="00B4484D">
            <w:pPr>
              <w:keepLines/>
            </w:pPr>
            <w:r w:rsidRPr="00572DA7">
              <w:t>P25</w:t>
            </w:r>
          </w:p>
        </w:tc>
        <w:tc>
          <w:tcPr>
            <w:tcW w:w="1384" w:type="dxa"/>
          </w:tcPr>
          <w:p w:rsidR="007A778E" w:rsidRDefault="00BC3073" w:rsidP="00B4484D">
            <w:pPr>
              <w:keepLines/>
            </w:pPr>
            <w:r w:rsidRPr="00572DA7">
              <w:t>Migration</w:t>
            </w:r>
          </w:p>
          <w:p w:rsidR="00C20AC0" w:rsidRPr="00572DA7" w:rsidRDefault="00C20AC0" w:rsidP="00B4484D">
            <w:pPr>
              <w:keepLines/>
            </w:pPr>
            <w:r>
              <w:t>P</w:t>
            </w:r>
            <w:r w:rsidRPr="00203C29">
              <w:t>artner</w:t>
            </w:r>
            <w:r>
              <w:t xml:space="preserve"> </w:t>
            </w:r>
            <w:r w:rsidRPr="00203C29">
              <w:t>MCPTT system based roaming</w:t>
            </w:r>
            <w:r>
              <w:t xml:space="preserve"> (aka "migration"</w:t>
            </w:r>
          </w:p>
        </w:tc>
        <w:tc>
          <w:tcPr>
            <w:tcW w:w="3330" w:type="dxa"/>
          </w:tcPr>
          <w:p w:rsidR="007A778E" w:rsidRPr="00572DA7" w:rsidRDefault="007A778E" w:rsidP="00B4484D">
            <w:pPr>
              <w:keepLines/>
              <w:jc w:val="left"/>
            </w:pPr>
          </w:p>
        </w:tc>
      </w:tr>
      <w:tr w:rsidR="00E05EC0" w:rsidRPr="00572DA7" w:rsidTr="00C20AC0">
        <w:trPr>
          <w:cantSplit/>
        </w:trPr>
        <w:tc>
          <w:tcPr>
            <w:tcW w:w="2072" w:type="dxa"/>
          </w:tcPr>
          <w:p w:rsidR="00BC3073" w:rsidRPr="00572DA7" w:rsidRDefault="00BC3073" w:rsidP="00B4484D">
            <w:pPr>
              <w:keepLines/>
            </w:pPr>
            <w:r w:rsidRPr="00572DA7">
              <w:t>Migration</w:t>
            </w:r>
          </w:p>
        </w:tc>
        <w:tc>
          <w:tcPr>
            <w:tcW w:w="5596" w:type="dxa"/>
          </w:tcPr>
          <w:p w:rsidR="00BC3073" w:rsidRPr="00572DA7" w:rsidRDefault="00BC3073" w:rsidP="00B4484D">
            <w:pPr>
              <w:keepLines/>
              <w:jc w:val="left"/>
            </w:pPr>
            <w:r w:rsidRPr="00572DA7">
              <w:t>When the MS moves to another TETRA network and retains home identity and operati</w:t>
            </w:r>
            <w:r w:rsidR="00D33BA7">
              <w:t>ng characteristics plus connect</w:t>
            </w:r>
            <w:r w:rsidRPr="00572DA7">
              <w:t>ivity where possible to home resources</w:t>
            </w:r>
            <w:proofErr w:type="gramStart"/>
            <w:r w:rsidRPr="00572DA7">
              <w:t>.(</w:t>
            </w:r>
            <w:proofErr w:type="gramEnd"/>
            <w:r w:rsidRPr="00572DA7">
              <w:t>TETRA specifies Inter System Interfaces to permit this).</w:t>
            </w:r>
          </w:p>
        </w:tc>
        <w:tc>
          <w:tcPr>
            <w:tcW w:w="1416" w:type="dxa"/>
          </w:tcPr>
          <w:p w:rsidR="00BC3073" w:rsidRPr="00572DA7" w:rsidRDefault="00BC3073" w:rsidP="00B4484D">
            <w:pPr>
              <w:keepLines/>
            </w:pPr>
            <w:r w:rsidRPr="00572DA7">
              <w:t>TETRA</w:t>
            </w:r>
          </w:p>
        </w:tc>
        <w:tc>
          <w:tcPr>
            <w:tcW w:w="1384" w:type="dxa"/>
          </w:tcPr>
          <w:p w:rsidR="00BC3073" w:rsidRPr="00572DA7" w:rsidRDefault="00BC3073" w:rsidP="00B4484D">
            <w:pPr>
              <w:keepLines/>
            </w:pPr>
          </w:p>
        </w:tc>
        <w:tc>
          <w:tcPr>
            <w:tcW w:w="3330" w:type="dxa"/>
          </w:tcPr>
          <w:p w:rsidR="00BC3073" w:rsidRPr="00572DA7" w:rsidRDefault="00BC3073" w:rsidP="00B4484D">
            <w:pPr>
              <w:keepLines/>
              <w:jc w:val="left"/>
            </w:pPr>
          </w:p>
        </w:tc>
      </w:tr>
      <w:tr w:rsidR="00E05EC0" w:rsidRPr="00572DA7" w:rsidTr="00C20AC0">
        <w:trPr>
          <w:cantSplit/>
        </w:trPr>
        <w:tc>
          <w:tcPr>
            <w:tcW w:w="2072" w:type="dxa"/>
          </w:tcPr>
          <w:p w:rsidR="00C20AC0" w:rsidRPr="00572DA7" w:rsidRDefault="00C20AC0" w:rsidP="00B4484D">
            <w:pPr>
              <w:keepLines/>
              <w:jc w:val="left"/>
            </w:pPr>
            <w:r>
              <w:t>P</w:t>
            </w:r>
            <w:r w:rsidRPr="00203C29">
              <w:t>artner</w:t>
            </w:r>
            <w:r>
              <w:t xml:space="preserve"> </w:t>
            </w:r>
            <w:r w:rsidRPr="00203C29">
              <w:t>MCPTT system based roaming</w:t>
            </w:r>
            <w:r>
              <w:t xml:space="preserve"> (aka "migration"</w:t>
            </w:r>
          </w:p>
        </w:tc>
        <w:tc>
          <w:tcPr>
            <w:tcW w:w="5596" w:type="dxa"/>
          </w:tcPr>
          <w:p w:rsidR="00C20AC0" w:rsidRPr="00572DA7" w:rsidRDefault="00C20AC0" w:rsidP="00B4484D">
            <w:pPr>
              <w:keepLines/>
              <w:jc w:val="left"/>
            </w:pPr>
            <w:r>
              <w:t xml:space="preserve">Obtaining service from a partner MCPTT system </w:t>
            </w:r>
            <w:r w:rsidRPr="00460D83">
              <w:t xml:space="preserve">where no </w:t>
            </w:r>
            <w:r>
              <w:t>MCPTT user profile</w:t>
            </w:r>
            <w:r w:rsidRPr="00460D83">
              <w:t xml:space="preserve"> exists for th</w:t>
            </w:r>
            <w:r>
              <w:t>at MCPTT user.</w:t>
            </w:r>
          </w:p>
        </w:tc>
        <w:tc>
          <w:tcPr>
            <w:tcW w:w="1416" w:type="dxa"/>
          </w:tcPr>
          <w:p w:rsidR="00C20AC0" w:rsidRPr="00572DA7" w:rsidRDefault="00C20AC0" w:rsidP="00B4484D">
            <w:pPr>
              <w:keepLines/>
              <w:jc w:val="left"/>
            </w:pPr>
            <w:r>
              <w:t>3GPP MCPTT</w:t>
            </w:r>
          </w:p>
        </w:tc>
        <w:tc>
          <w:tcPr>
            <w:tcW w:w="1384" w:type="dxa"/>
          </w:tcPr>
          <w:p w:rsidR="00C20AC0" w:rsidRDefault="00C20AC0" w:rsidP="00B4484D">
            <w:pPr>
              <w:keepLines/>
            </w:pPr>
            <w:r>
              <w:t>Automatic Roaming – Inter-system (P25)</w:t>
            </w:r>
          </w:p>
          <w:p w:rsidR="00C20AC0" w:rsidRPr="00572DA7" w:rsidRDefault="00C20AC0" w:rsidP="00B4484D">
            <w:pPr>
              <w:keepLines/>
            </w:pPr>
            <w:r>
              <w:t>Migration (TETRA)</w:t>
            </w:r>
          </w:p>
        </w:tc>
        <w:tc>
          <w:tcPr>
            <w:tcW w:w="3330" w:type="dxa"/>
          </w:tcPr>
          <w:p w:rsidR="00C20AC0" w:rsidRPr="00572DA7" w:rsidRDefault="00C20AC0" w:rsidP="00B4484D">
            <w:pPr>
              <w:keepLines/>
              <w:jc w:val="left"/>
            </w:pPr>
            <w:r>
              <w:t>Not supported for Rel-13 MCPTT.</w:t>
            </w:r>
          </w:p>
        </w:tc>
      </w:tr>
      <w:tr w:rsidR="00E05EC0" w:rsidRPr="00572DA7" w:rsidTr="00C20AC0">
        <w:trPr>
          <w:cantSplit/>
        </w:trPr>
        <w:tc>
          <w:tcPr>
            <w:tcW w:w="2072" w:type="dxa"/>
          </w:tcPr>
          <w:p w:rsidR="00C20AC0" w:rsidRPr="00572DA7" w:rsidRDefault="00C20AC0" w:rsidP="00B4484D">
            <w:pPr>
              <w:keepLines/>
            </w:pPr>
            <w:r w:rsidRPr="00572DA7">
              <w:t>Automatic Roaming – Intra-system</w:t>
            </w:r>
          </w:p>
        </w:tc>
        <w:tc>
          <w:tcPr>
            <w:tcW w:w="5596" w:type="dxa"/>
          </w:tcPr>
          <w:p w:rsidR="00C20AC0" w:rsidRPr="00572DA7" w:rsidRDefault="00C20AC0" w:rsidP="00B4484D">
            <w:pPr>
              <w:keepLines/>
              <w:jc w:val="left"/>
            </w:pPr>
            <w:r w:rsidRPr="00572DA7">
              <w:t>Roaming in which the radio selects the best site to operate on based on a combination of signal strength and other factors.</w:t>
            </w:r>
          </w:p>
        </w:tc>
        <w:tc>
          <w:tcPr>
            <w:tcW w:w="1416" w:type="dxa"/>
          </w:tcPr>
          <w:p w:rsidR="00C20AC0" w:rsidRPr="00572DA7" w:rsidRDefault="00C20AC0" w:rsidP="00B4484D">
            <w:pPr>
              <w:keepLines/>
              <w:jc w:val="left"/>
            </w:pPr>
            <w:r w:rsidRPr="00572DA7">
              <w:t>P25 &amp; TETRA</w:t>
            </w:r>
          </w:p>
        </w:tc>
        <w:tc>
          <w:tcPr>
            <w:tcW w:w="1384" w:type="dxa"/>
          </w:tcPr>
          <w:p w:rsidR="00C20AC0" w:rsidRPr="00572DA7" w:rsidRDefault="00C20AC0" w:rsidP="00B4484D">
            <w:pPr>
              <w:keepLines/>
            </w:pPr>
            <w:r>
              <w:t>EPS Roaming</w:t>
            </w:r>
          </w:p>
        </w:tc>
        <w:tc>
          <w:tcPr>
            <w:tcW w:w="3330" w:type="dxa"/>
          </w:tcPr>
          <w:p w:rsidR="00C20AC0" w:rsidRPr="00572DA7" w:rsidRDefault="00C20AC0" w:rsidP="00B4484D">
            <w:pPr>
              <w:keepLines/>
              <w:jc w:val="left"/>
            </w:pPr>
            <w:r w:rsidRPr="00572DA7">
              <w:t>Can be geo-fenced to prevent traffic being dragged to a site and causing congestion.</w:t>
            </w:r>
          </w:p>
          <w:p w:rsidR="00C20AC0" w:rsidRPr="00572DA7" w:rsidRDefault="00C20AC0" w:rsidP="00B4484D">
            <w:pPr>
              <w:keepLines/>
              <w:jc w:val="left"/>
            </w:pPr>
            <w:r w:rsidRPr="00572DA7">
              <w:t>Site loading can be one of the selection criteria as well as service support</w:t>
            </w:r>
          </w:p>
        </w:tc>
      </w:tr>
      <w:tr w:rsidR="00E05EC0" w:rsidRPr="00572DA7" w:rsidTr="00C20AC0">
        <w:trPr>
          <w:cantSplit/>
        </w:trPr>
        <w:tc>
          <w:tcPr>
            <w:tcW w:w="2072" w:type="dxa"/>
          </w:tcPr>
          <w:p w:rsidR="00C20AC0" w:rsidRPr="00572DA7" w:rsidRDefault="00C20AC0" w:rsidP="00B4484D">
            <w:pPr>
              <w:keepLines/>
            </w:pPr>
            <w:r w:rsidRPr="00572DA7">
              <w:t>Group Affiliation</w:t>
            </w:r>
          </w:p>
        </w:tc>
        <w:tc>
          <w:tcPr>
            <w:tcW w:w="5596" w:type="dxa"/>
          </w:tcPr>
          <w:p w:rsidR="00C20AC0" w:rsidRPr="00572DA7" w:rsidRDefault="00C20AC0" w:rsidP="00B4484D">
            <w:pPr>
              <w:keepLines/>
              <w:jc w:val="left"/>
            </w:pPr>
            <w:r w:rsidRPr="00572DA7">
              <w:t xml:space="preserve">The means by which a unit notifies infrastructure of the group that it wishes to participate in.  In P25 </w:t>
            </w:r>
            <w:proofErr w:type="spellStart"/>
            <w:r w:rsidRPr="00572DA7">
              <w:t>trunking</w:t>
            </w:r>
            <w:proofErr w:type="spellEnd"/>
            <w:r w:rsidRPr="00572DA7">
              <w:t xml:space="preserve">, group affiliation also provides the means by which the infrastructure informs the unit of the announcement group for the affiliated group, and provides a locally significant identity when the affiliated group is from a different system.  </w:t>
            </w:r>
          </w:p>
        </w:tc>
        <w:tc>
          <w:tcPr>
            <w:tcW w:w="1416" w:type="dxa"/>
          </w:tcPr>
          <w:p w:rsidR="00C20AC0" w:rsidRPr="00572DA7" w:rsidRDefault="00C20AC0" w:rsidP="00B4484D">
            <w:pPr>
              <w:keepLines/>
              <w:jc w:val="left"/>
            </w:pPr>
            <w:r w:rsidRPr="00572DA7">
              <w:t>P25</w:t>
            </w:r>
            <w:r>
              <w:t xml:space="preserve"> &amp; MCPTT</w:t>
            </w:r>
          </w:p>
        </w:tc>
        <w:tc>
          <w:tcPr>
            <w:tcW w:w="1384" w:type="dxa"/>
          </w:tcPr>
          <w:p w:rsidR="00C20AC0" w:rsidRPr="00572DA7" w:rsidRDefault="00C20AC0" w:rsidP="00B4484D">
            <w:pPr>
              <w:keepLines/>
              <w:jc w:val="left"/>
            </w:pPr>
            <w:r w:rsidRPr="00572DA7">
              <w:t xml:space="preserve">Group attachment </w:t>
            </w:r>
          </w:p>
        </w:tc>
        <w:tc>
          <w:tcPr>
            <w:tcW w:w="3330" w:type="dxa"/>
          </w:tcPr>
          <w:p w:rsidR="00C20AC0" w:rsidRPr="00572DA7" w:rsidRDefault="00C20AC0" w:rsidP="00B4484D">
            <w:pPr>
              <w:keepLines/>
            </w:pPr>
          </w:p>
        </w:tc>
      </w:tr>
      <w:tr w:rsidR="00E05EC0" w:rsidRPr="00572DA7" w:rsidTr="00C20AC0">
        <w:trPr>
          <w:cantSplit/>
        </w:trPr>
        <w:tc>
          <w:tcPr>
            <w:tcW w:w="2072" w:type="dxa"/>
          </w:tcPr>
          <w:p w:rsidR="00C20AC0" w:rsidRPr="00572DA7" w:rsidRDefault="00C20AC0" w:rsidP="00B4484D">
            <w:pPr>
              <w:keepLines/>
            </w:pPr>
            <w:r>
              <w:lastRenderedPageBreak/>
              <w:t>Group Attachment</w:t>
            </w:r>
          </w:p>
        </w:tc>
        <w:tc>
          <w:tcPr>
            <w:tcW w:w="5596" w:type="dxa"/>
          </w:tcPr>
          <w:p w:rsidR="00C20AC0" w:rsidRPr="00572DA7" w:rsidRDefault="00C20AC0" w:rsidP="00B4484D">
            <w:pPr>
              <w:keepLines/>
              <w:jc w:val="left"/>
            </w:pPr>
            <w:r>
              <w:t xml:space="preserve">Equivalent to Group Affiliation, but may be initiated by the MS or the </w:t>
            </w:r>
            <w:proofErr w:type="spellStart"/>
            <w:r>
              <w:t>SwMI</w:t>
            </w:r>
            <w:proofErr w:type="spellEnd"/>
            <w:r>
              <w:t>.</w:t>
            </w:r>
          </w:p>
        </w:tc>
        <w:tc>
          <w:tcPr>
            <w:tcW w:w="1416" w:type="dxa"/>
          </w:tcPr>
          <w:p w:rsidR="00C20AC0" w:rsidRPr="00572DA7" w:rsidRDefault="00C20AC0" w:rsidP="00B4484D">
            <w:pPr>
              <w:keepLines/>
              <w:jc w:val="left"/>
            </w:pPr>
            <w:r>
              <w:t>TETRA</w:t>
            </w:r>
          </w:p>
        </w:tc>
        <w:tc>
          <w:tcPr>
            <w:tcW w:w="1384" w:type="dxa"/>
          </w:tcPr>
          <w:p w:rsidR="00C20AC0" w:rsidRPr="00572DA7" w:rsidRDefault="00C20AC0" w:rsidP="00B4484D">
            <w:pPr>
              <w:keepLines/>
              <w:jc w:val="left"/>
            </w:pPr>
            <w:r>
              <w:t>Group Affiliation</w:t>
            </w:r>
          </w:p>
        </w:tc>
        <w:tc>
          <w:tcPr>
            <w:tcW w:w="3330" w:type="dxa"/>
          </w:tcPr>
          <w:p w:rsidR="00C20AC0" w:rsidRPr="00572DA7" w:rsidRDefault="00C20AC0" w:rsidP="00B4484D">
            <w:pPr>
              <w:keepLines/>
            </w:pPr>
          </w:p>
        </w:tc>
      </w:tr>
      <w:tr w:rsidR="00E05EC0" w:rsidRPr="00572DA7" w:rsidTr="00C20AC0">
        <w:trPr>
          <w:cantSplit/>
        </w:trPr>
        <w:tc>
          <w:tcPr>
            <w:tcW w:w="2072" w:type="dxa"/>
          </w:tcPr>
          <w:p w:rsidR="00C20AC0" w:rsidRPr="00572DA7" w:rsidRDefault="00C20AC0" w:rsidP="00B4484D">
            <w:pPr>
              <w:keepLines/>
            </w:pPr>
            <w:r w:rsidRPr="00572DA7">
              <w:t>Home System</w:t>
            </w:r>
          </w:p>
        </w:tc>
        <w:tc>
          <w:tcPr>
            <w:tcW w:w="5596" w:type="dxa"/>
          </w:tcPr>
          <w:p w:rsidR="00C20AC0" w:rsidRPr="00572DA7" w:rsidRDefault="00C20AC0" w:rsidP="00B4484D">
            <w:pPr>
              <w:keepLines/>
              <w:jc w:val="left"/>
            </w:pPr>
            <w:r w:rsidRPr="00572DA7">
              <w:t xml:space="preserve">The system in which a unit or group normally operates and from which it is managed.  For P25 </w:t>
            </w:r>
            <w:proofErr w:type="spellStart"/>
            <w:r w:rsidRPr="00572DA7">
              <w:t>trunking</w:t>
            </w:r>
            <w:proofErr w:type="spellEnd"/>
            <w:r w:rsidRPr="00572DA7">
              <w:t>, the system identified by the WACN and System ID fields of the SUID or SGID.</w:t>
            </w:r>
            <w:r>
              <w:t xml:space="preserve">  </w:t>
            </w:r>
            <w:r w:rsidRPr="00D33BA7">
              <w:t>For TETRA, the system is identified by MNI of the MS.</w:t>
            </w:r>
          </w:p>
        </w:tc>
        <w:tc>
          <w:tcPr>
            <w:tcW w:w="1416" w:type="dxa"/>
          </w:tcPr>
          <w:p w:rsidR="00C20AC0" w:rsidRPr="00572DA7" w:rsidRDefault="00C20AC0" w:rsidP="00B4484D">
            <w:pPr>
              <w:keepLines/>
              <w:jc w:val="left"/>
            </w:pPr>
            <w:r w:rsidRPr="00572DA7">
              <w:t>P25 &amp; TETRA</w:t>
            </w:r>
          </w:p>
        </w:tc>
        <w:tc>
          <w:tcPr>
            <w:tcW w:w="1384" w:type="dxa"/>
          </w:tcPr>
          <w:p w:rsidR="00C20AC0" w:rsidRPr="00572DA7" w:rsidRDefault="00C20AC0" w:rsidP="00B4484D">
            <w:pPr>
              <w:keepLines/>
              <w:jc w:val="left"/>
            </w:pPr>
            <w:r>
              <w:t>Primary MCPTT System</w:t>
            </w:r>
          </w:p>
        </w:tc>
        <w:tc>
          <w:tcPr>
            <w:tcW w:w="3330" w:type="dxa"/>
          </w:tcPr>
          <w:p w:rsidR="00C20AC0" w:rsidRPr="00572DA7" w:rsidRDefault="00C20AC0" w:rsidP="00B4484D">
            <w:pPr>
              <w:keepLines/>
            </w:pPr>
          </w:p>
        </w:tc>
      </w:tr>
      <w:tr w:rsidR="00AE4BEF" w:rsidRPr="00572DA7" w:rsidTr="00C20AC0">
        <w:trPr>
          <w:cantSplit/>
        </w:trPr>
        <w:tc>
          <w:tcPr>
            <w:tcW w:w="2072" w:type="dxa"/>
          </w:tcPr>
          <w:p w:rsidR="00AE4BEF" w:rsidRPr="00DC7158" w:rsidRDefault="00AE4BEF" w:rsidP="00B4484D">
            <w:pPr>
              <w:keepLines/>
              <w:jc w:val="left"/>
            </w:pPr>
            <w:r>
              <w:t>ITSI Attachment</w:t>
            </w:r>
          </w:p>
        </w:tc>
        <w:tc>
          <w:tcPr>
            <w:tcW w:w="5596" w:type="dxa"/>
          </w:tcPr>
          <w:p w:rsidR="00AE4BEF" w:rsidRPr="005A4961" w:rsidRDefault="00AE4BEF" w:rsidP="00B4484D">
            <w:pPr>
              <w:keepLines/>
              <w:jc w:val="left"/>
            </w:pPr>
            <w:r w:rsidRPr="00572DA7">
              <w:t xml:space="preserve">The means by which a unit notifies infrastructure of its presence and desire to use the communications resources of the infrastructure.  </w:t>
            </w:r>
          </w:p>
        </w:tc>
        <w:tc>
          <w:tcPr>
            <w:tcW w:w="1416" w:type="dxa"/>
          </w:tcPr>
          <w:p w:rsidR="00AE4BEF" w:rsidRPr="00DC7158" w:rsidRDefault="00AE4BEF" w:rsidP="00B4484D">
            <w:pPr>
              <w:keepLines/>
              <w:jc w:val="left"/>
            </w:pPr>
            <w:r>
              <w:t>TETRA</w:t>
            </w:r>
          </w:p>
        </w:tc>
        <w:tc>
          <w:tcPr>
            <w:tcW w:w="1384" w:type="dxa"/>
          </w:tcPr>
          <w:p w:rsidR="00AE4BEF" w:rsidRPr="00572DA7" w:rsidRDefault="00AE4BEF" w:rsidP="00B4484D">
            <w:pPr>
              <w:keepLines/>
              <w:jc w:val="left"/>
            </w:pPr>
            <w:r>
              <w:t>P25: Unit Registration</w:t>
            </w:r>
          </w:p>
        </w:tc>
        <w:tc>
          <w:tcPr>
            <w:tcW w:w="3330" w:type="dxa"/>
          </w:tcPr>
          <w:p w:rsidR="00AE4BEF" w:rsidRDefault="00AE4BEF" w:rsidP="00B4484D">
            <w:pPr>
              <w:keepLines/>
            </w:pPr>
          </w:p>
        </w:tc>
      </w:tr>
      <w:tr w:rsidR="00E05EC0" w:rsidRPr="00572DA7" w:rsidTr="00C20AC0">
        <w:trPr>
          <w:cantSplit/>
        </w:trPr>
        <w:tc>
          <w:tcPr>
            <w:tcW w:w="2072" w:type="dxa"/>
          </w:tcPr>
          <w:p w:rsidR="00C20AC0" w:rsidRPr="00572DA7" w:rsidRDefault="00C20AC0" w:rsidP="00B4484D">
            <w:pPr>
              <w:keepLines/>
              <w:jc w:val="left"/>
            </w:pPr>
            <w:r w:rsidRPr="00DC7158">
              <w:t>Group home MCPTT system</w:t>
            </w:r>
          </w:p>
        </w:tc>
        <w:tc>
          <w:tcPr>
            <w:tcW w:w="5596" w:type="dxa"/>
          </w:tcPr>
          <w:p w:rsidR="00C20AC0" w:rsidRPr="00572DA7" w:rsidRDefault="00C20AC0" w:rsidP="00B4484D">
            <w:pPr>
              <w:keepLines/>
              <w:jc w:val="left"/>
            </w:pPr>
            <w:r w:rsidRPr="005A4961">
              <w:t>The MCPTT system where the MCPTT group is defined.</w:t>
            </w:r>
          </w:p>
        </w:tc>
        <w:tc>
          <w:tcPr>
            <w:tcW w:w="1416" w:type="dxa"/>
          </w:tcPr>
          <w:p w:rsidR="00C20AC0" w:rsidRPr="00572DA7" w:rsidRDefault="00C20AC0" w:rsidP="00B4484D">
            <w:pPr>
              <w:keepLines/>
              <w:jc w:val="left"/>
            </w:pPr>
            <w:r w:rsidRPr="00DC7158">
              <w:t>MCPTT</w:t>
            </w:r>
          </w:p>
        </w:tc>
        <w:tc>
          <w:tcPr>
            <w:tcW w:w="1384" w:type="dxa"/>
          </w:tcPr>
          <w:p w:rsidR="00C20AC0" w:rsidRPr="00572DA7" w:rsidRDefault="00C20AC0" w:rsidP="00B4484D">
            <w:pPr>
              <w:keepLines/>
              <w:jc w:val="left"/>
            </w:pPr>
          </w:p>
        </w:tc>
        <w:tc>
          <w:tcPr>
            <w:tcW w:w="3330" w:type="dxa"/>
          </w:tcPr>
          <w:p w:rsidR="00C20AC0" w:rsidRDefault="00C20AC0" w:rsidP="00B4484D">
            <w:pPr>
              <w:keepLines/>
            </w:pPr>
          </w:p>
        </w:tc>
      </w:tr>
      <w:tr w:rsidR="00E05EC0" w:rsidRPr="00572DA7" w:rsidTr="00C20AC0">
        <w:trPr>
          <w:cantSplit/>
        </w:trPr>
        <w:tc>
          <w:tcPr>
            <w:tcW w:w="2072" w:type="dxa"/>
          </w:tcPr>
          <w:p w:rsidR="00C20AC0" w:rsidRPr="00572DA7" w:rsidRDefault="00C20AC0" w:rsidP="00B4484D">
            <w:pPr>
              <w:keepLines/>
            </w:pPr>
            <w:r w:rsidRPr="00572DA7">
              <w:t>Manual Roaming</w:t>
            </w:r>
          </w:p>
        </w:tc>
        <w:tc>
          <w:tcPr>
            <w:tcW w:w="5596" w:type="dxa"/>
          </w:tcPr>
          <w:p w:rsidR="00C20AC0" w:rsidRPr="00572DA7" w:rsidRDefault="00C20AC0" w:rsidP="00B4484D">
            <w:pPr>
              <w:keepLines/>
              <w:jc w:val="left"/>
            </w:pPr>
            <w:r w:rsidRPr="00572DA7">
              <w:t xml:space="preserve">Roaming in which the user manually selects the </w:t>
            </w:r>
            <w:proofErr w:type="spellStart"/>
            <w:r w:rsidRPr="00572DA7">
              <w:t>trunking</w:t>
            </w:r>
            <w:proofErr w:type="spellEnd"/>
            <w:r w:rsidRPr="00572DA7">
              <w:t xml:space="preserve"> system or conventional channel to operate on (</w:t>
            </w:r>
            <w:proofErr w:type="spellStart"/>
            <w:r w:rsidRPr="00572DA7">
              <w:t>e</w:t>
            </w:r>
            <w:proofErr w:type="gramStart"/>
            <w:r w:rsidRPr="00572DA7">
              <w:t>,g</w:t>
            </w:r>
            <w:proofErr w:type="spellEnd"/>
            <w:proofErr w:type="gramEnd"/>
            <w:r w:rsidRPr="00572DA7">
              <w:t>., a new identity upon entering into the foreign system.)  Also manually tuning/selecting the conventional frequency set to operate on.</w:t>
            </w:r>
          </w:p>
        </w:tc>
        <w:tc>
          <w:tcPr>
            <w:tcW w:w="1416" w:type="dxa"/>
          </w:tcPr>
          <w:p w:rsidR="00C20AC0" w:rsidRPr="00572DA7" w:rsidRDefault="00C20AC0" w:rsidP="00B4484D">
            <w:pPr>
              <w:keepLines/>
              <w:jc w:val="left"/>
            </w:pPr>
            <w:r w:rsidRPr="00572DA7">
              <w:t>P25</w:t>
            </w:r>
          </w:p>
        </w:tc>
        <w:tc>
          <w:tcPr>
            <w:tcW w:w="1384" w:type="dxa"/>
          </w:tcPr>
          <w:p w:rsidR="00C20AC0" w:rsidRPr="00572DA7" w:rsidRDefault="00C20AC0" w:rsidP="00B4484D">
            <w:pPr>
              <w:keepLines/>
              <w:jc w:val="left"/>
            </w:pPr>
            <w:r>
              <w:t>EPS System Selection</w:t>
            </w:r>
          </w:p>
        </w:tc>
        <w:tc>
          <w:tcPr>
            <w:tcW w:w="3330" w:type="dxa"/>
          </w:tcPr>
          <w:p w:rsidR="00C20AC0" w:rsidRPr="00572DA7" w:rsidRDefault="00C20AC0" w:rsidP="00B4484D">
            <w:pPr>
              <w:keepLines/>
            </w:pPr>
            <w:r>
              <w:t>TETRA only supports automatic roaming (Migration)</w:t>
            </w:r>
          </w:p>
        </w:tc>
      </w:tr>
      <w:tr w:rsidR="00E05EC0" w:rsidRPr="00572DA7" w:rsidTr="00C20AC0">
        <w:trPr>
          <w:cantSplit/>
        </w:trPr>
        <w:tc>
          <w:tcPr>
            <w:tcW w:w="2072" w:type="dxa"/>
          </w:tcPr>
          <w:p w:rsidR="00C20AC0" w:rsidRPr="00572DA7" w:rsidRDefault="00C20AC0" w:rsidP="00B4484D">
            <w:pPr>
              <w:keepLines/>
            </w:pPr>
            <w:r w:rsidRPr="00572DA7">
              <w:t>Roaming</w:t>
            </w:r>
            <w:r>
              <w:t xml:space="preserve"> (P25)</w:t>
            </w:r>
          </w:p>
        </w:tc>
        <w:tc>
          <w:tcPr>
            <w:tcW w:w="5596" w:type="dxa"/>
          </w:tcPr>
          <w:p w:rsidR="00C20AC0" w:rsidRPr="00572DA7" w:rsidRDefault="00C20AC0" w:rsidP="00B4484D">
            <w:pPr>
              <w:keepLines/>
              <w:jc w:val="left"/>
            </w:pPr>
            <w:r w:rsidRPr="00572DA7">
              <w:t>Moving between infrastructure in order to take advantage of the communications resources of the visited infrastructure, either for communications within the visited infrastructure or as an extension of the roaming unit’s home infrastructure.</w:t>
            </w:r>
          </w:p>
        </w:tc>
        <w:tc>
          <w:tcPr>
            <w:tcW w:w="1416" w:type="dxa"/>
          </w:tcPr>
          <w:p w:rsidR="00C20AC0" w:rsidRPr="00572DA7" w:rsidRDefault="00C20AC0" w:rsidP="00B4484D">
            <w:pPr>
              <w:keepLines/>
            </w:pPr>
            <w:r w:rsidRPr="00572DA7">
              <w:t>P25</w:t>
            </w:r>
          </w:p>
        </w:tc>
        <w:tc>
          <w:tcPr>
            <w:tcW w:w="1384" w:type="dxa"/>
          </w:tcPr>
          <w:p w:rsidR="00C20AC0" w:rsidRDefault="00C20AC0" w:rsidP="00B4484D">
            <w:pPr>
              <w:keepLines/>
              <w:jc w:val="left"/>
            </w:pPr>
            <w:r>
              <w:t>Roaming &amp; Migration</w:t>
            </w:r>
          </w:p>
          <w:p w:rsidR="00C20AC0" w:rsidRPr="00572DA7" w:rsidRDefault="00C20AC0" w:rsidP="00B4484D">
            <w:pPr>
              <w:keepLines/>
              <w:jc w:val="left"/>
            </w:pPr>
            <w:r>
              <w:t>EPS Roaming</w:t>
            </w:r>
          </w:p>
        </w:tc>
        <w:tc>
          <w:tcPr>
            <w:tcW w:w="3330" w:type="dxa"/>
          </w:tcPr>
          <w:p w:rsidR="00C20AC0" w:rsidRPr="00572DA7" w:rsidRDefault="00C20AC0" w:rsidP="00B4484D">
            <w:pPr>
              <w:keepLines/>
            </w:pPr>
          </w:p>
        </w:tc>
      </w:tr>
      <w:tr w:rsidR="00E05EC0" w:rsidRPr="00572DA7" w:rsidTr="00C20AC0">
        <w:trPr>
          <w:cantSplit/>
        </w:trPr>
        <w:tc>
          <w:tcPr>
            <w:tcW w:w="2072" w:type="dxa"/>
          </w:tcPr>
          <w:p w:rsidR="00C20AC0" w:rsidRPr="00572DA7" w:rsidRDefault="00C20AC0" w:rsidP="00B4484D">
            <w:pPr>
              <w:keepLines/>
            </w:pPr>
            <w:r>
              <w:t>Roaming (TETRA)</w:t>
            </w:r>
          </w:p>
        </w:tc>
        <w:tc>
          <w:tcPr>
            <w:tcW w:w="5596" w:type="dxa"/>
          </w:tcPr>
          <w:p w:rsidR="00C20AC0" w:rsidRPr="00572DA7" w:rsidRDefault="00C20AC0" w:rsidP="00B4484D">
            <w:pPr>
              <w:keepLines/>
              <w:jc w:val="left"/>
            </w:pPr>
            <w:r>
              <w:t>Moving between infrastructures within a TETRA network.</w:t>
            </w:r>
          </w:p>
        </w:tc>
        <w:tc>
          <w:tcPr>
            <w:tcW w:w="1416" w:type="dxa"/>
          </w:tcPr>
          <w:p w:rsidR="00C20AC0" w:rsidRPr="00572DA7" w:rsidRDefault="00C20AC0" w:rsidP="00B4484D">
            <w:pPr>
              <w:keepLines/>
            </w:pPr>
            <w:r>
              <w:t>TETRA</w:t>
            </w:r>
          </w:p>
        </w:tc>
        <w:tc>
          <w:tcPr>
            <w:tcW w:w="1384" w:type="dxa"/>
          </w:tcPr>
          <w:p w:rsidR="00C20AC0" w:rsidRDefault="00C20AC0" w:rsidP="00B4484D">
            <w:pPr>
              <w:keepLines/>
              <w:jc w:val="left"/>
            </w:pPr>
            <w:r>
              <w:t>Roaming</w:t>
            </w:r>
          </w:p>
          <w:p w:rsidR="00C20AC0" w:rsidRPr="00572DA7" w:rsidRDefault="00C20AC0" w:rsidP="00B4484D">
            <w:pPr>
              <w:keepLines/>
              <w:jc w:val="left"/>
            </w:pPr>
            <w:r>
              <w:t>EPS Roaming</w:t>
            </w:r>
          </w:p>
        </w:tc>
        <w:tc>
          <w:tcPr>
            <w:tcW w:w="3330" w:type="dxa"/>
          </w:tcPr>
          <w:p w:rsidR="00C20AC0" w:rsidRPr="00572DA7" w:rsidRDefault="00C20AC0" w:rsidP="00B4484D">
            <w:pPr>
              <w:keepLines/>
            </w:pPr>
          </w:p>
        </w:tc>
      </w:tr>
      <w:tr w:rsidR="00E05EC0" w:rsidRPr="00572DA7" w:rsidTr="00C20AC0">
        <w:trPr>
          <w:cantSplit/>
        </w:trPr>
        <w:tc>
          <w:tcPr>
            <w:tcW w:w="2072" w:type="dxa"/>
          </w:tcPr>
          <w:p w:rsidR="00C20AC0" w:rsidRPr="00572DA7" w:rsidRDefault="00C20AC0" w:rsidP="00B4484D">
            <w:pPr>
              <w:keepLines/>
            </w:pPr>
            <w:r w:rsidRPr="00572DA7">
              <w:t>Unit Registration</w:t>
            </w:r>
          </w:p>
        </w:tc>
        <w:tc>
          <w:tcPr>
            <w:tcW w:w="5596" w:type="dxa"/>
          </w:tcPr>
          <w:p w:rsidR="00C20AC0" w:rsidRPr="00572DA7" w:rsidRDefault="00C20AC0" w:rsidP="00B4484D">
            <w:pPr>
              <w:keepLines/>
              <w:jc w:val="left"/>
            </w:pPr>
            <w:r w:rsidRPr="00572DA7">
              <w:t>The means by which a unit notifies infrastructure of its presence and desire to use the communications resources of the infrastructure.  In P25, unit registration provides the means by which the infrastructure provides a locally significant identity.</w:t>
            </w:r>
          </w:p>
        </w:tc>
        <w:tc>
          <w:tcPr>
            <w:tcW w:w="1416" w:type="dxa"/>
          </w:tcPr>
          <w:p w:rsidR="00C20AC0" w:rsidRPr="00572DA7" w:rsidRDefault="00C20AC0" w:rsidP="00AE4BEF">
            <w:pPr>
              <w:keepLines/>
              <w:jc w:val="left"/>
            </w:pPr>
            <w:r w:rsidRPr="00572DA7">
              <w:t>P25</w:t>
            </w:r>
          </w:p>
        </w:tc>
        <w:tc>
          <w:tcPr>
            <w:tcW w:w="1384" w:type="dxa"/>
          </w:tcPr>
          <w:p w:rsidR="00C20AC0" w:rsidRPr="00572DA7" w:rsidRDefault="00E05EC0" w:rsidP="00B4484D">
            <w:pPr>
              <w:keepLines/>
              <w:jc w:val="left"/>
            </w:pPr>
            <w:r>
              <w:t>TETRA:  ITSI Attachment</w:t>
            </w:r>
          </w:p>
        </w:tc>
        <w:tc>
          <w:tcPr>
            <w:tcW w:w="3330" w:type="dxa"/>
          </w:tcPr>
          <w:p w:rsidR="00C20AC0" w:rsidRPr="00572DA7" w:rsidRDefault="00E05EC0" w:rsidP="00B4484D">
            <w:pPr>
              <w:keepLines/>
            </w:pPr>
            <w:r>
              <w:t>Combination of EPS Registration, IMS Registration and MCPTT Service Authorization</w:t>
            </w:r>
          </w:p>
        </w:tc>
      </w:tr>
      <w:tr w:rsidR="00E05EC0" w:rsidRPr="00572DA7" w:rsidTr="00C20AC0">
        <w:trPr>
          <w:cantSplit/>
        </w:trPr>
        <w:tc>
          <w:tcPr>
            <w:tcW w:w="2072" w:type="dxa"/>
          </w:tcPr>
          <w:p w:rsidR="00C20AC0" w:rsidRPr="00572DA7" w:rsidRDefault="00C20AC0" w:rsidP="00B4484D">
            <w:pPr>
              <w:keepLines/>
            </w:pPr>
            <w:r w:rsidRPr="00572DA7">
              <w:lastRenderedPageBreak/>
              <w:t>Visited System (aka Foreign system, aka Serving System)</w:t>
            </w:r>
          </w:p>
        </w:tc>
        <w:tc>
          <w:tcPr>
            <w:tcW w:w="5596" w:type="dxa"/>
          </w:tcPr>
          <w:p w:rsidR="00C20AC0" w:rsidRPr="00572DA7" w:rsidRDefault="00C20AC0" w:rsidP="00B4484D">
            <w:pPr>
              <w:keepLines/>
              <w:jc w:val="left"/>
            </w:pPr>
            <w:r w:rsidRPr="00572DA7">
              <w:t>A system in which a roaming unit operates when that system is not its home system.</w:t>
            </w:r>
          </w:p>
        </w:tc>
        <w:tc>
          <w:tcPr>
            <w:tcW w:w="1416" w:type="dxa"/>
          </w:tcPr>
          <w:p w:rsidR="00C20AC0" w:rsidRPr="00572DA7" w:rsidRDefault="00C20AC0" w:rsidP="00B4484D">
            <w:pPr>
              <w:keepLines/>
              <w:jc w:val="left"/>
            </w:pPr>
            <w:r w:rsidRPr="00572DA7">
              <w:t>P25 &amp; TETRA</w:t>
            </w:r>
          </w:p>
        </w:tc>
        <w:tc>
          <w:tcPr>
            <w:tcW w:w="1384" w:type="dxa"/>
          </w:tcPr>
          <w:p w:rsidR="00C20AC0" w:rsidRPr="00572DA7" w:rsidRDefault="00C20AC0" w:rsidP="00B4484D">
            <w:pPr>
              <w:keepLines/>
            </w:pPr>
            <w:r>
              <w:t>Partner MCPTT System</w:t>
            </w:r>
          </w:p>
        </w:tc>
        <w:tc>
          <w:tcPr>
            <w:tcW w:w="3330" w:type="dxa"/>
          </w:tcPr>
          <w:p w:rsidR="00C20AC0" w:rsidRDefault="00C20AC0" w:rsidP="00B4484D">
            <w:pPr>
              <w:keepLines/>
            </w:pPr>
          </w:p>
          <w:p w:rsidR="00C20AC0" w:rsidRPr="00C20AC0" w:rsidRDefault="00C20AC0" w:rsidP="00B4484D">
            <w:pPr>
              <w:jc w:val="center"/>
            </w:pPr>
          </w:p>
        </w:tc>
      </w:tr>
      <w:tr w:rsidR="00E05EC0" w:rsidRPr="00572DA7" w:rsidTr="00C20AC0">
        <w:trPr>
          <w:cantSplit/>
        </w:trPr>
        <w:tc>
          <w:tcPr>
            <w:tcW w:w="2072" w:type="dxa"/>
          </w:tcPr>
          <w:p w:rsidR="00C20AC0" w:rsidRPr="00572DA7" w:rsidRDefault="00C20AC0" w:rsidP="00B4484D">
            <w:pPr>
              <w:keepLines/>
              <w:jc w:val="left"/>
            </w:pPr>
            <w:r>
              <w:t>Partner MCPTT system</w:t>
            </w:r>
          </w:p>
        </w:tc>
        <w:tc>
          <w:tcPr>
            <w:tcW w:w="5596" w:type="dxa"/>
          </w:tcPr>
          <w:p w:rsidR="00C20AC0" w:rsidRPr="00572DA7" w:rsidRDefault="00C20AC0" w:rsidP="00B4484D">
            <w:pPr>
              <w:keepLines/>
              <w:jc w:val="left"/>
            </w:pPr>
            <w:r w:rsidRPr="007348D4">
              <w:t xml:space="preserve">Allied MCPTT system that provides </w:t>
            </w:r>
            <w:r>
              <w:t>MCPTT Service</w:t>
            </w:r>
            <w:r w:rsidRPr="007348D4">
              <w:t xml:space="preserve">s to an MCPTT User based on the MCPTT User Profile that is defined in the Primary MCPTT </w:t>
            </w:r>
            <w:r>
              <w:t>S</w:t>
            </w:r>
            <w:r w:rsidRPr="007348D4">
              <w:t>ystem of that MCPTT User.</w:t>
            </w:r>
          </w:p>
        </w:tc>
        <w:tc>
          <w:tcPr>
            <w:tcW w:w="1416" w:type="dxa"/>
          </w:tcPr>
          <w:p w:rsidR="00C20AC0" w:rsidRPr="00572DA7" w:rsidRDefault="00C20AC0" w:rsidP="00B4484D">
            <w:pPr>
              <w:keepLines/>
              <w:jc w:val="left"/>
            </w:pPr>
            <w:r>
              <w:t>MCPTT</w:t>
            </w:r>
          </w:p>
        </w:tc>
        <w:tc>
          <w:tcPr>
            <w:tcW w:w="1384" w:type="dxa"/>
          </w:tcPr>
          <w:p w:rsidR="00C20AC0" w:rsidRDefault="00C20AC0" w:rsidP="00B4484D">
            <w:pPr>
              <w:keepLines/>
            </w:pPr>
          </w:p>
        </w:tc>
        <w:tc>
          <w:tcPr>
            <w:tcW w:w="3330" w:type="dxa"/>
          </w:tcPr>
          <w:p w:rsidR="00C20AC0" w:rsidRDefault="00C20AC0" w:rsidP="00B4484D">
            <w:pPr>
              <w:keepLines/>
            </w:pPr>
          </w:p>
        </w:tc>
      </w:tr>
    </w:tbl>
    <w:p w:rsidR="000E3B01" w:rsidRPr="00572DA7" w:rsidRDefault="000E3B01" w:rsidP="00600687">
      <w:pPr>
        <w:keepNext/>
        <w:keepLines/>
      </w:pPr>
      <w:r w:rsidRPr="00572DA7">
        <w:t>.</w:t>
      </w:r>
    </w:p>
    <w:p w:rsidR="000E3B01" w:rsidRPr="00572DA7" w:rsidRDefault="000E3B01" w:rsidP="00FA32D3"/>
    <w:p w:rsidR="000E3B01" w:rsidRPr="00572DA7" w:rsidRDefault="000E3B01" w:rsidP="00FA32D3">
      <w:pPr>
        <w:pStyle w:val="Heading2"/>
        <w:numPr>
          <w:ilvl w:val="1"/>
          <w:numId w:val="35"/>
        </w:numPr>
      </w:pPr>
      <w:bookmarkStart w:id="39" w:name="_Toc44642233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572DA7">
        <w:t>Communications Features</w:t>
      </w:r>
      <w:bookmarkEnd w:id="39"/>
    </w:p>
    <w:p w:rsidR="000E3B01" w:rsidRPr="00572DA7" w:rsidRDefault="000E3B01" w:rsidP="00600687">
      <w:pPr>
        <w:keepNext/>
        <w:keepLines/>
      </w:pPr>
      <w:r w:rsidRPr="00572DA7">
        <w:t>The following are common terms for communications features</w:t>
      </w:r>
      <w:r w:rsidR="00A64A5F">
        <w:t>.</w:t>
      </w:r>
    </w:p>
    <w:tbl>
      <w:tblPr>
        <w:tblStyle w:val="TableGrid"/>
        <w:tblW w:w="13698" w:type="dxa"/>
        <w:tblLayout w:type="fixed"/>
        <w:tblLook w:val="04A0" w:firstRow="1" w:lastRow="0" w:firstColumn="1" w:lastColumn="0" w:noHBand="0" w:noVBand="1"/>
      </w:tblPr>
      <w:tblGrid>
        <w:gridCol w:w="2115"/>
        <w:gridCol w:w="5553"/>
        <w:gridCol w:w="967"/>
        <w:gridCol w:w="1733"/>
        <w:gridCol w:w="3330"/>
      </w:tblGrid>
      <w:tr w:rsidR="003021BE" w:rsidRPr="00572DA7" w:rsidTr="0001286F">
        <w:trPr>
          <w:cantSplit/>
          <w:tblHeader/>
        </w:trPr>
        <w:tc>
          <w:tcPr>
            <w:tcW w:w="2115" w:type="dxa"/>
          </w:tcPr>
          <w:p w:rsidR="003021BE" w:rsidRPr="00572DA7" w:rsidRDefault="003021BE" w:rsidP="00A64A5F">
            <w:pPr>
              <w:keepLines/>
              <w:rPr>
                <w:b/>
              </w:rPr>
            </w:pPr>
            <w:r w:rsidRPr="00572DA7">
              <w:rPr>
                <w:b/>
              </w:rPr>
              <w:t>Term</w:t>
            </w:r>
          </w:p>
        </w:tc>
        <w:tc>
          <w:tcPr>
            <w:tcW w:w="5553" w:type="dxa"/>
          </w:tcPr>
          <w:p w:rsidR="003021BE" w:rsidRPr="00572DA7" w:rsidRDefault="003021BE" w:rsidP="00A64A5F">
            <w:pPr>
              <w:keepLines/>
              <w:rPr>
                <w:b/>
              </w:rPr>
            </w:pPr>
            <w:r w:rsidRPr="00572DA7">
              <w:rPr>
                <w:b/>
              </w:rPr>
              <w:t>Meaning</w:t>
            </w:r>
          </w:p>
        </w:tc>
        <w:tc>
          <w:tcPr>
            <w:tcW w:w="967" w:type="dxa"/>
          </w:tcPr>
          <w:p w:rsidR="00E964D5" w:rsidRPr="00572DA7" w:rsidRDefault="008B6D8D" w:rsidP="00AE4BEF">
            <w:pPr>
              <w:keepLines/>
              <w:jc w:val="left"/>
              <w:rPr>
                <w:b/>
              </w:rPr>
            </w:pPr>
            <w:r>
              <w:rPr>
                <w:b/>
              </w:rPr>
              <w:t>Applies To</w:t>
            </w:r>
          </w:p>
        </w:tc>
        <w:tc>
          <w:tcPr>
            <w:tcW w:w="1733" w:type="dxa"/>
          </w:tcPr>
          <w:p w:rsidR="003021BE" w:rsidRPr="00572DA7" w:rsidRDefault="003021BE" w:rsidP="007E679F">
            <w:pPr>
              <w:keepLines/>
              <w:jc w:val="left"/>
              <w:rPr>
                <w:b/>
              </w:rPr>
            </w:pPr>
            <w:r w:rsidRPr="00572DA7">
              <w:rPr>
                <w:b/>
              </w:rPr>
              <w:t>Cross Reference</w:t>
            </w:r>
          </w:p>
        </w:tc>
        <w:tc>
          <w:tcPr>
            <w:tcW w:w="3330" w:type="dxa"/>
          </w:tcPr>
          <w:p w:rsidR="003021BE" w:rsidRPr="00572DA7" w:rsidRDefault="003021BE" w:rsidP="00A64A5F">
            <w:pPr>
              <w:keepLines/>
              <w:rPr>
                <w:b/>
              </w:rPr>
            </w:pPr>
            <w:r w:rsidRPr="00572DA7">
              <w:rPr>
                <w:b/>
              </w:rPr>
              <w:t>Comment</w:t>
            </w:r>
          </w:p>
        </w:tc>
      </w:tr>
      <w:tr w:rsidR="003021BE" w:rsidRPr="00572DA7" w:rsidTr="0001286F">
        <w:trPr>
          <w:cantSplit/>
        </w:trPr>
        <w:tc>
          <w:tcPr>
            <w:tcW w:w="2115" w:type="dxa"/>
          </w:tcPr>
          <w:p w:rsidR="003021BE" w:rsidRPr="00572DA7" w:rsidRDefault="003021BE" w:rsidP="00A64A5F">
            <w:pPr>
              <w:keepLines/>
            </w:pPr>
            <w:r w:rsidRPr="00572DA7">
              <w:t>Announcement Group Call</w:t>
            </w:r>
          </w:p>
        </w:tc>
        <w:tc>
          <w:tcPr>
            <w:tcW w:w="5553" w:type="dxa"/>
          </w:tcPr>
          <w:p w:rsidR="003021BE" w:rsidRPr="00572DA7" w:rsidRDefault="003021BE" w:rsidP="00A64A5F">
            <w:pPr>
              <w:keepLines/>
              <w:jc w:val="left"/>
            </w:pPr>
            <w:r w:rsidRPr="00572DA7">
              <w:t>A group call to an announcement group.</w:t>
            </w:r>
          </w:p>
        </w:tc>
        <w:tc>
          <w:tcPr>
            <w:tcW w:w="967" w:type="dxa"/>
          </w:tcPr>
          <w:p w:rsidR="003021BE" w:rsidRPr="00572DA7" w:rsidRDefault="00E964D5" w:rsidP="00AE4BEF">
            <w:pPr>
              <w:keepLines/>
              <w:jc w:val="left"/>
            </w:pPr>
            <w:r w:rsidRPr="00572DA7">
              <w:t>P25</w:t>
            </w:r>
          </w:p>
        </w:tc>
        <w:tc>
          <w:tcPr>
            <w:tcW w:w="1733" w:type="dxa"/>
          </w:tcPr>
          <w:p w:rsidR="003021BE" w:rsidRPr="00572DA7" w:rsidRDefault="005D54F7" w:rsidP="007E679F">
            <w:pPr>
              <w:keepLines/>
              <w:jc w:val="left"/>
            </w:pPr>
            <w:r>
              <w:t>MCPTT Group Broadcast Group</w:t>
            </w:r>
          </w:p>
        </w:tc>
        <w:tc>
          <w:tcPr>
            <w:tcW w:w="3330" w:type="dxa"/>
          </w:tcPr>
          <w:p w:rsidR="003021BE" w:rsidRPr="00572DA7" w:rsidRDefault="003021BE" w:rsidP="00A64A5F">
            <w:pPr>
              <w:keepLines/>
            </w:pPr>
          </w:p>
        </w:tc>
      </w:tr>
      <w:tr w:rsidR="005D54F7" w:rsidRPr="00572DA7" w:rsidTr="0001286F">
        <w:trPr>
          <w:cantSplit/>
        </w:trPr>
        <w:tc>
          <w:tcPr>
            <w:tcW w:w="2115" w:type="dxa"/>
          </w:tcPr>
          <w:p w:rsidR="005D54F7" w:rsidRPr="00572DA7" w:rsidRDefault="005D54F7" w:rsidP="00A64A5F">
            <w:pPr>
              <w:keepLines/>
              <w:jc w:val="left"/>
            </w:pPr>
            <w:r>
              <w:t>Group broadcast group</w:t>
            </w:r>
          </w:p>
        </w:tc>
        <w:tc>
          <w:tcPr>
            <w:tcW w:w="5553" w:type="dxa"/>
          </w:tcPr>
          <w:p w:rsidR="005D54F7" w:rsidRPr="00572DA7" w:rsidRDefault="005D54F7" w:rsidP="00A64A5F">
            <w:pPr>
              <w:keepLines/>
              <w:jc w:val="left"/>
            </w:pPr>
            <w:r w:rsidRPr="00572DA7">
              <w:t>A group call to an announcement group.</w:t>
            </w:r>
          </w:p>
        </w:tc>
        <w:tc>
          <w:tcPr>
            <w:tcW w:w="967" w:type="dxa"/>
          </w:tcPr>
          <w:p w:rsidR="005D54F7" w:rsidRPr="00572DA7" w:rsidRDefault="005D54F7" w:rsidP="00AE4BEF">
            <w:pPr>
              <w:keepLines/>
              <w:jc w:val="left"/>
            </w:pPr>
            <w:r>
              <w:t>MCPTT</w:t>
            </w:r>
          </w:p>
        </w:tc>
        <w:tc>
          <w:tcPr>
            <w:tcW w:w="1733" w:type="dxa"/>
          </w:tcPr>
          <w:p w:rsidR="005D54F7" w:rsidRPr="00572DA7" w:rsidRDefault="005D54F7" w:rsidP="007E679F">
            <w:pPr>
              <w:keepLines/>
              <w:jc w:val="left"/>
            </w:pPr>
            <w:r>
              <w:t>Announcement Group Call in P25</w:t>
            </w:r>
          </w:p>
        </w:tc>
        <w:tc>
          <w:tcPr>
            <w:tcW w:w="3330" w:type="dxa"/>
          </w:tcPr>
          <w:p w:rsidR="005D54F7" w:rsidRPr="00572DA7" w:rsidRDefault="005D54F7" w:rsidP="00A64A5F">
            <w:pPr>
              <w:keepLines/>
              <w:jc w:val="left"/>
            </w:pPr>
          </w:p>
        </w:tc>
      </w:tr>
      <w:tr w:rsidR="005D54F7" w:rsidRPr="00572DA7" w:rsidTr="0001286F">
        <w:trPr>
          <w:cantSplit/>
        </w:trPr>
        <w:tc>
          <w:tcPr>
            <w:tcW w:w="2115" w:type="dxa"/>
          </w:tcPr>
          <w:p w:rsidR="005D54F7" w:rsidRPr="00572DA7" w:rsidRDefault="005D54F7" w:rsidP="00A64A5F">
            <w:pPr>
              <w:keepLines/>
            </w:pPr>
            <w:r w:rsidRPr="00572DA7">
              <w:t>Broadcast Voice Call</w:t>
            </w:r>
          </w:p>
        </w:tc>
        <w:tc>
          <w:tcPr>
            <w:tcW w:w="5553" w:type="dxa"/>
          </w:tcPr>
          <w:p w:rsidR="005D54F7" w:rsidRPr="00572DA7" w:rsidRDefault="005D54F7" w:rsidP="00A64A5F">
            <w:pPr>
              <w:keepLines/>
              <w:jc w:val="left"/>
            </w:pPr>
            <w:r w:rsidRPr="00572DA7">
              <w:t>A transmission trunked group call, or any call in a conventional system addressed to a group.</w:t>
            </w:r>
          </w:p>
        </w:tc>
        <w:tc>
          <w:tcPr>
            <w:tcW w:w="967" w:type="dxa"/>
          </w:tcPr>
          <w:p w:rsidR="005D54F7" w:rsidRPr="00572DA7" w:rsidRDefault="005D54F7" w:rsidP="00AE4BEF">
            <w:pPr>
              <w:keepLines/>
              <w:jc w:val="left"/>
            </w:pPr>
            <w:r w:rsidRPr="00572DA7">
              <w:t>P25 &amp; TETRA</w:t>
            </w:r>
          </w:p>
        </w:tc>
        <w:tc>
          <w:tcPr>
            <w:tcW w:w="1733" w:type="dxa"/>
          </w:tcPr>
          <w:p w:rsidR="005D54F7" w:rsidRPr="00572DA7" w:rsidRDefault="005D54F7" w:rsidP="007E679F">
            <w:pPr>
              <w:keepLines/>
              <w:jc w:val="left"/>
            </w:pPr>
            <w:r>
              <w:t>MCPTT Broadcast Group Call</w:t>
            </w:r>
          </w:p>
        </w:tc>
        <w:tc>
          <w:tcPr>
            <w:tcW w:w="3330" w:type="dxa"/>
          </w:tcPr>
          <w:p w:rsidR="005D54F7" w:rsidRPr="00572DA7" w:rsidRDefault="005D54F7" w:rsidP="00A64A5F">
            <w:pPr>
              <w:keepLines/>
              <w:jc w:val="left"/>
            </w:pPr>
            <w:r w:rsidRPr="00572DA7">
              <w:t>In TETRA a broadcast call is a one- way call addressed to a group address</w:t>
            </w:r>
          </w:p>
        </w:tc>
      </w:tr>
      <w:tr w:rsidR="005D54F7" w:rsidRPr="00572DA7" w:rsidTr="0001286F">
        <w:trPr>
          <w:cantSplit/>
        </w:trPr>
        <w:tc>
          <w:tcPr>
            <w:tcW w:w="2115" w:type="dxa"/>
          </w:tcPr>
          <w:p w:rsidR="005D54F7" w:rsidRPr="00572DA7" w:rsidRDefault="005D54F7" w:rsidP="00A64A5F">
            <w:pPr>
              <w:keepLines/>
            </w:pPr>
            <w:r w:rsidRPr="00572DA7">
              <w:t>Call Alert</w:t>
            </w:r>
          </w:p>
        </w:tc>
        <w:tc>
          <w:tcPr>
            <w:tcW w:w="5553" w:type="dxa"/>
          </w:tcPr>
          <w:p w:rsidR="005D54F7" w:rsidRPr="00572DA7" w:rsidRDefault="005D54F7" w:rsidP="00A64A5F">
            <w:pPr>
              <w:keepLines/>
              <w:jc w:val="left"/>
            </w:pPr>
            <w:r w:rsidRPr="00572DA7">
              <w:t>A means for one unit to inform another that the initiator would like a call back from the responder.</w:t>
            </w:r>
          </w:p>
        </w:tc>
        <w:tc>
          <w:tcPr>
            <w:tcW w:w="967" w:type="dxa"/>
          </w:tcPr>
          <w:p w:rsidR="005D54F7" w:rsidRPr="00572DA7" w:rsidRDefault="005D54F7" w:rsidP="00AE4BEF">
            <w:pPr>
              <w:keepLines/>
              <w:jc w:val="left"/>
            </w:pPr>
            <w:r w:rsidRPr="00572DA7">
              <w:t>P25</w:t>
            </w:r>
          </w:p>
        </w:tc>
        <w:tc>
          <w:tcPr>
            <w:tcW w:w="1733" w:type="dxa"/>
          </w:tcPr>
          <w:p w:rsidR="005D54F7" w:rsidRPr="00572DA7" w:rsidRDefault="005D54F7" w:rsidP="007E679F">
            <w:pPr>
              <w:keepLines/>
              <w:jc w:val="left"/>
            </w:pPr>
            <w:r>
              <w:t xml:space="preserve">MCPTT Call back request (not supported in Rel-13) </w:t>
            </w:r>
          </w:p>
        </w:tc>
        <w:tc>
          <w:tcPr>
            <w:tcW w:w="3330" w:type="dxa"/>
          </w:tcPr>
          <w:p w:rsidR="005D54F7" w:rsidRPr="00572DA7" w:rsidRDefault="005D54F7" w:rsidP="00A64A5F">
            <w:pPr>
              <w:keepLines/>
            </w:pPr>
            <w:r w:rsidRPr="00572DA7">
              <w:t xml:space="preserve">No equivalent </w:t>
            </w:r>
            <w:r>
              <w:t xml:space="preserve">in TETRA </w:t>
            </w:r>
            <w:r w:rsidRPr="00572DA7">
              <w:t>although a status number has been reserved for this</w:t>
            </w:r>
          </w:p>
        </w:tc>
      </w:tr>
      <w:tr w:rsidR="005D54F7" w:rsidRPr="00572DA7" w:rsidTr="0001286F">
        <w:trPr>
          <w:cantSplit/>
        </w:trPr>
        <w:tc>
          <w:tcPr>
            <w:tcW w:w="2115" w:type="dxa"/>
          </w:tcPr>
          <w:p w:rsidR="005D54F7" w:rsidRPr="00572DA7" w:rsidRDefault="005D54F7" w:rsidP="00A64A5F">
            <w:pPr>
              <w:keepLines/>
            </w:pPr>
            <w:r>
              <w:t>Call back request</w:t>
            </w:r>
          </w:p>
        </w:tc>
        <w:tc>
          <w:tcPr>
            <w:tcW w:w="5553" w:type="dxa"/>
          </w:tcPr>
          <w:p w:rsidR="005D54F7" w:rsidRPr="00572DA7" w:rsidRDefault="005D54F7" w:rsidP="00A64A5F">
            <w:pPr>
              <w:keepLines/>
              <w:jc w:val="left"/>
            </w:pPr>
            <w:r>
              <w:t xml:space="preserve">A mechanism (i.e., MCPTT Private Call </w:t>
            </w:r>
            <w:proofErr w:type="spellStart"/>
            <w:r>
              <w:t>call</w:t>
            </w:r>
            <w:proofErr w:type="spellEnd"/>
            <w:r>
              <w:t xml:space="preserve"> back request) for the calling party of an MCPTT Private Call to request that the called party (at earliest convenience) place a call to the calling party.</w:t>
            </w:r>
          </w:p>
        </w:tc>
        <w:tc>
          <w:tcPr>
            <w:tcW w:w="967" w:type="dxa"/>
          </w:tcPr>
          <w:p w:rsidR="005D54F7" w:rsidRPr="00572DA7" w:rsidRDefault="005D54F7" w:rsidP="00AE4BEF">
            <w:pPr>
              <w:keepLines/>
              <w:jc w:val="left"/>
            </w:pPr>
            <w:r>
              <w:t>MCPTT</w:t>
            </w:r>
          </w:p>
        </w:tc>
        <w:tc>
          <w:tcPr>
            <w:tcW w:w="1733" w:type="dxa"/>
          </w:tcPr>
          <w:p w:rsidR="005D54F7" w:rsidRDefault="005D54F7" w:rsidP="007E679F">
            <w:pPr>
              <w:keepLines/>
              <w:jc w:val="left"/>
            </w:pPr>
            <w:r>
              <w:t>Call Alert (P25)</w:t>
            </w:r>
          </w:p>
        </w:tc>
        <w:tc>
          <w:tcPr>
            <w:tcW w:w="3330" w:type="dxa"/>
          </w:tcPr>
          <w:p w:rsidR="005D54F7" w:rsidRPr="00572DA7" w:rsidRDefault="005D54F7" w:rsidP="00A64A5F">
            <w:pPr>
              <w:keepLines/>
            </w:pPr>
            <w:r>
              <w:t>Not supported in Rel-13</w:t>
            </w:r>
          </w:p>
        </w:tc>
      </w:tr>
      <w:tr w:rsidR="005D54F7" w:rsidRPr="00572DA7" w:rsidTr="0001286F">
        <w:trPr>
          <w:cantSplit/>
        </w:trPr>
        <w:tc>
          <w:tcPr>
            <w:tcW w:w="2115" w:type="dxa"/>
          </w:tcPr>
          <w:p w:rsidR="005D54F7" w:rsidRPr="00572DA7" w:rsidRDefault="005D54F7" w:rsidP="00A64A5F">
            <w:pPr>
              <w:keepLines/>
            </w:pPr>
            <w:r w:rsidRPr="00572DA7">
              <w:lastRenderedPageBreak/>
              <w:t>Dynamic Regrouping</w:t>
            </w:r>
          </w:p>
        </w:tc>
        <w:tc>
          <w:tcPr>
            <w:tcW w:w="5553" w:type="dxa"/>
          </w:tcPr>
          <w:p w:rsidR="005D54F7" w:rsidRPr="00572DA7" w:rsidRDefault="005D54F7" w:rsidP="00A64A5F">
            <w:pPr>
              <w:keepLines/>
              <w:jc w:val="left"/>
            </w:pPr>
            <w:r w:rsidRPr="00572DA7">
              <w:t>A means to merge multiple talk groups (</w:t>
            </w:r>
            <w:proofErr w:type="spellStart"/>
            <w:r w:rsidRPr="00572DA7">
              <w:t>talkgroup</w:t>
            </w:r>
            <w:proofErr w:type="spellEnd"/>
            <w:r w:rsidRPr="00572DA7">
              <w:t xml:space="preserve"> regrouping) and individual SUs (individual regrouping) into a single dynamically defined </w:t>
            </w:r>
            <w:proofErr w:type="spellStart"/>
            <w:r w:rsidRPr="00572DA7">
              <w:t>talkgroup</w:t>
            </w:r>
            <w:proofErr w:type="spellEnd"/>
            <w:r w:rsidRPr="00572DA7">
              <w:t>.</w:t>
            </w:r>
          </w:p>
        </w:tc>
        <w:tc>
          <w:tcPr>
            <w:tcW w:w="967" w:type="dxa"/>
          </w:tcPr>
          <w:p w:rsidR="005D54F7" w:rsidRPr="00572DA7" w:rsidRDefault="005D54F7" w:rsidP="00AE4BEF">
            <w:pPr>
              <w:keepLines/>
              <w:jc w:val="left"/>
            </w:pPr>
            <w:r w:rsidRPr="00572DA7">
              <w:t>P25</w:t>
            </w:r>
            <w:r>
              <w:t xml:space="preserve"> &amp; MCPTT</w:t>
            </w:r>
          </w:p>
        </w:tc>
        <w:tc>
          <w:tcPr>
            <w:tcW w:w="1733" w:type="dxa"/>
          </w:tcPr>
          <w:p w:rsidR="005D54F7" w:rsidRPr="00572DA7" w:rsidRDefault="007E679F" w:rsidP="007E679F">
            <w:pPr>
              <w:keepLines/>
              <w:jc w:val="left"/>
            </w:pPr>
            <w:r>
              <w:t xml:space="preserve">In </w:t>
            </w:r>
            <w:r w:rsidR="00E05EC0">
              <w:t>TETRA</w:t>
            </w:r>
            <w:r>
              <w:t xml:space="preserve">:  </w:t>
            </w:r>
            <w:r w:rsidR="005D54F7">
              <w:t>Dynamic Group Number Assignment (</w:t>
            </w:r>
            <w:r w:rsidR="005D54F7" w:rsidRPr="00572DA7">
              <w:t>DGNA</w:t>
            </w:r>
            <w:r w:rsidR="005D54F7">
              <w:t>)</w:t>
            </w:r>
          </w:p>
        </w:tc>
        <w:tc>
          <w:tcPr>
            <w:tcW w:w="3330" w:type="dxa"/>
          </w:tcPr>
          <w:p w:rsidR="005D54F7" w:rsidRPr="00572DA7" w:rsidRDefault="005D54F7" w:rsidP="00A64A5F">
            <w:pPr>
              <w:keepLines/>
            </w:pPr>
          </w:p>
        </w:tc>
      </w:tr>
      <w:tr w:rsidR="005D54F7" w:rsidRPr="00572DA7" w:rsidTr="0001286F">
        <w:trPr>
          <w:cantSplit/>
        </w:trPr>
        <w:tc>
          <w:tcPr>
            <w:tcW w:w="2115" w:type="dxa"/>
          </w:tcPr>
          <w:p w:rsidR="005D54F7" w:rsidRPr="004D61F6" w:rsidRDefault="005D54F7" w:rsidP="00A64A5F">
            <w:pPr>
              <w:keepLines/>
              <w:jc w:val="left"/>
              <w:rPr>
                <w:highlight w:val="yellow"/>
              </w:rPr>
            </w:pPr>
            <w:r w:rsidRPr="00D90BFE">
              <w:t>Dynamic Group Number Assignment (DGNA)</w:t>
            </w:r>
          </w:p>
        </w:tc>
        <w:tc>
          <w:tcPr>
            <w:tcW w:w="5553" w:type="dxa"/>
          </w:tcPr>
          <w:p w:rsidR="005D54F7" w:rsidRPr="004D61F6" w:rsidRDefault="005D54F7" w:rsidP="00A64A5F">
            <w:pPr>
              <w:keepLines/>
              <w:jc w:val="left"/>
              <w:rPr>
                <w:highlight w:val="yellow"/>
              </w:rPr>
            </w:pPr>
            <w:r>
              <w:t>Allows authorized users to create, modify, delete and interrogate group(s). The affected user may interrogate the group information based on group numbers. Can group all the participants in an ongoing call. Also used to create groups based on affected user identities, which may be individual users or groups. A combination of call related and call unrelated DGNA may be supported. As a network option, call related DGNA may be invoked after the call release within a network dependent predefined</w:t>
            </w:r>
          </w:p>
        </w:tc>
        <w:tc>
          <w:tcPr>
            <w:tcW w:w="967" w:type="dxa"/>
          </w:tcPr>
          <w:p w:rsidR="005D54F7" w:rsidRPr="004D61F6" w:rsidRDefault="005D54F7" w:rsidP="00AE4BEF">
            <w:pPr>
              <w:keepLines/>
              <w:jc w:val="left"/>
              <w:rPr>
                <w:highlight w:val="yellow"/>
              </w:rPr>
            </w:pPr>
            <w:r w:rsidRPr="00D90BFE">
              <w:t>TETRA</w:t>
            </w:r>
          </w:p>
        </w:tc>
        <w:tc>
          <w:tcPr>
            <w:tcW w:w="1733" w:type="dxa"/>
          </w:tcPr>
          <w:p w:rsidR="005D54F7" w:rsidRDefault="005D54F7" w:rsidP="007E679F">
            <w:pPr>
              <w:keepLines/>
              <w:jc w:val="left"/>
            </w:pPr>
            <w:r w:rsidRPr="00D90BFE">
              <w:t>Dynamic Regrouping</w:t>
            </w:r>
          </w:p>
          <w:p w:rsidR="005D54F7" w:rsidRDefault="005D54F7" w:rsidP="007E679F">
            <w:pPr>
              <w:keepLines/>
              <w:jc w:val="left"/>
            </w:pPr>
            <w:r>
              <w:t>Group regrouping (MCPTT)</w:t>
            </w:r>
          </w:p>
        </w:tc>
        <w:tc>
          <w:tcPr>
            <w:tcW w:w="3330" w:type="dxa"/>
          </w:tcPr>
          <w:p w:rsidR="005D54F7" w:rsidRPr="00572DA7" w:rsidRDefault="005D54F7" w:rsidP="00A64A5F">
            <w:pPr>
              <w:keepLines/>
            </w:pPr>
            <w:r>
              <w:t>One of the TETRA Supplementary Services</w:t>
            </w:r>
          </w:p>
        </w:tc>
      </w:tr>
      <w:tr w:rsidR="00AE4BEF" w:rsidRPr="00572DA7" w:rsidTr="0001286F">
        <w:trPr>
          <w:cantSplit/>
        </w:trPr>
        <w:tc>
          <w:tcPr>
            <w:tcW w:w="2115" w:type="dxa"/>
          </w:tcPr>
          <w:p w:rsidR="00AE4BEF" w:rsidRPr="00D90BFE" w:rsidRDefault="00AE4BEF" w:rsidP="00A64A5F">
            <w:pPr>
              <w:keepLines/>
              <w:jc w:val="left"/>
            </w:pPr>
            <w:r>
              <w:t>Enable/disable</w:t>
            </w:r>
          </w:p>
        </w:tc>
        <w:tc>
          <w:tcPr>
            <w:tcW w:w="5553" w:type="dxa"/>
          </w:tcPr>
          <w:p w:rsidR="00AE4BEF" w:rsidRDefault="00AE4BEF" w:rsidP="00A64A5F">
            <w:pPr>
              <w:keepLines/>
              <w:jc w:val="left"/>
            </w:pPr>
            <w:r>
              <w:t>A means to inhibit the normal operation temporarily or permanently, or restore to service.</w:t>
            </w:r>
          </w:p>
        </w:tc>
        <w:tc>
          <w:tcPr>
            <w:tcW w:w="967" w:type="dxa"/>
          </w:tcPr>
          <w:p w:rsidR="00AE4BEF" w:rsidRPr="00D90BFE" w:rsidRDefault="00AE4BEF" w:rsidP="00AE4BEF">
            <w:pPr>
              <w:keepLines/>
              <w:jc w:val="left"/>
            </w:pPr>
            <w:r>
              <w:t>P25 &amp; TETRA</w:t>
            </w:r>
          </w:p>
        </w:tc>
        <w:tc>
          <w:tcPr>
            <w:tcW w:w="1733" w:type="dxa"/>
          </w:tcPr>
          <w:p w:rsidR="00AE4BEF" w:rsidRPr="00D90BFE" w:rsidRDefault="00AE4BEF" w:rsidP="007E679F">
            <w:pPr>
              <w:keepLines/>
              <w:jc w:val="left"/>
            </w:pPr>
            <w:r>
              <w:t>P25: Inhibit/ Un-inhibit</w:t>
            </w:r>
          </w:p>
        </w:tc>
        <w:tc>
          <w:tcPr>
            <w:tcW w:w="3330" w:type="dxa"/>
          </w:tcPr>
          <w:p w:rsidR="00AE4BEF" w:rsidRDefault="00AE4BEF" w:rsidP="00A64A5F">
            <w:pPr>
              <w:keepLines/>
            </w:pPr>
            <w:r>
              <w:t>Enable/disable is used informally in the P25 community.</w:t>
            </w:r>
          </w:p>
          <w:p w:rsidR="00AE4BEF" w:rsidRDefault="00AE4BEF" w:rsidP="00A64A5F">
            <w:pPr>
              <w:keepLines/>
            </w:pPr>
          </w:p>
          <w:p w:rsidR="00AE4BEF" w:rsidRDefault="00AE4BEF" w:rsidP="00A64A5F">
            <w:pPr>
              <w:keepLines/>
            </w:pPr>
            <w:r>
              <w:t>A permanently disabled unit cannot be recovered with an enable command, and erases certain security parameters.</w:t>
            </w:r>
          </w:p>
        </w:tc>
      </w:tr>
      <w:tr w:rsidR="005D54F7" w:rsidRPr="00572DA7" w:rsidTr="0001286F">
        <w:trPr>
          <w:cantSplit/>
        </w:trPr>
        <w:tc>
          <w:tcPr>
            <w:tcW w:w="2115" w:type="dxa"/>
          </w:tcPr>
          <w:p w:rsidR="005D54F7" w:rsidRPr="00572DA7" w:rsidRDefault="005D54F7" w:rsidP="00A64A5F">
            <w:pPr>
              <w:keepLines/>
            </w:pPr>
            <w:r w:rsidRPr="00572DA7">
              <w:t>Emergency Alarm</w:t>
            </w:r>
          </w:p>
        </w:tc>
        <w:tc>
          <w:tcPr>
            <w:tcW w:w="5553" w:type="dxa"/>
          </w:tcPr>
          <w:p w:rsidR="005D54F7" w:rsidRPr="00572DA7" w:rsidRDefault="005D54F7" w:rsidP="00A64A5F">
            <w:pPr>
              <w:keepLines/>
              <w:jc w:val="left"/>
            </w:pPr>
            <w:r w:rsidRPr="00572DA7">
              <w:t>A unit-based means to indicate an emergency condition outside of the context of an emergency call.</w:t>
            </w:r>
          </w:p>
        </w:tc>
        <w:tc>
          <w:tcPr>
            <w:tcW w:w="967" w:type="dxa"/>
          </w:tcPr>
          <w:p w:rsidR="005D54F7" w:rsidRPr="00572DA7" w:rsidRDefault="005D54F7" w:rsidP="00AE4BEF">
            <w:pPr>
              <w:keepLines/>
              <w:jc w:val="left"/>
            </w:pPr>
            <w:r w:rsidRPr="00572DA7">
              <w:t>P25 &amp; TETRA</w:t>
            </w:r>
            <w:r>
              <w:t xml:space="preserve"> &amp; MCPTT</w:t>
            </w:r>
          </w:p>
        </w:tc>
        <w:tc>
          <w:tcPr>
            <w:tcW w:w="1733" w:type="dxa"/>
          </w:tcPr>
          <w:p w:rsidR="005D54F7" w:rsidRPr="00572DA7" w:rsidRDefault="005D54F7" w:rsidP="007E679F">
            <w:pPr>
              <w:keepLines/>
              <w:jc w:val="left"/>
            </w:pPr>
          </w:p>
        </w:tc>
        <w:tc>
          <w:tcPr>
            <w:tcW w:w="3330" w:type="dxa"/>
          </w:tcPr>
          <w:p w:rsidR="005D54F7" w:rsidRDefault="005D54F7" w:rsidP="00A64A5F">
            <w:pPr>
              <w:keepLines/>
            </w:pPr>
            <w:r>
              <w:t>TETRA has a defined status number for this function and similar behaviors.</w:t>
            </w:r>
          </w:p>
          <w:p w:rsidR="005D54F7" w:rsidRPr="00572DA7" w:rsidRDefault="005D54F7" w:rsidP="00A64A5F">
            <w:pPr>
              <w:keepLines/>
            </w:pPr>
            <w:r>
              <w:t>In 3GPP MCPTT this is MCPTT emergency alert.</w:t>
            </w:r>
          </w:p>
        </w:tc>
      </w:tr>
      <w:tr w:rsidR="005D54F7" w:rsidRPr="00572DA7" w:rsidTr="0001286F">
        <w:trPr>
          <w:cantSplit/>
        </w:trPr>
        <w:tc>
          <w:tcPr>
            <w:tcW w:w="2115" w:type="dxa"/>
          </w:tcPr>
          <w:p w:rsidR="005D54F7" w:rsidRPr="00572DA7" w:rsidRDefault="005D54F7" w:rsidP="00A64A5F">
            <w:pPr>
              <w:keepLines/>
            </w:pPr>
            <w:r w:rsidRPr="00572DA7">
              <w:t>Emergency Group Call</w:t>
            </w:r>
          </w:p>
        </w:tc>
        <w:tc>
          <w:tcPr>
            <w:tcW w:w="5553" w:type="dxa"/>
          </w:tcPr>
          <w:p w:rsidR="005D54F7" w:rsidRPr="00572DA7" w:rsidRDefault="005D54F7" w:rsidP="00A64A5F">
            <w:pPr>
              <w:keepLines/>
              <w:jc w:val="left"/>
            </w:pPr>
            <w:r w:rsidRPr="00572DA7">
              <w:t>A group call with preemptive priority and other special behaviors.</w:t>
            </w:r>
          </w:p>
        </w:tc>
        <w:tc>
          <w:tcPr>
            <w:tcW w:w="967" w:type="dxa"/>
          </w:tcPr>
          <w:p w:rsidR="005D54F7" w:rsidRPr="00572DA7" w:rsidRDefault="005D54F7" w:rsidP="00AE4BEF">
            <w:pPr>
              <w:keepLines/>
              <w:jc w:val="left"/>
            </w:pPr>
            <w:r w:rsidRPr="00572DA7">
              <w:t>P25 &amp; TETRA</w:t>
            </w:r>
            <w:r>
              <w:t xml:space="preserve"> &amp; MCPTT</w:t>
            </w:r>
          </w:p>
        </w:tc>
        <w:tc>
          <w:tcPr>
            <w:tcW w:w="1733" w:type="dxa"/>
          </w:tcPr>
          <w:p w:rsidR="005D54F7" w:rsidRPr="00572DA7" w:rsidRDefault="005D54F7" w:rsidP="007E679F">
            <w:pPr>
              <w:keepLines/>
              <w:jc w:val="left"/>
            </w:pPr>
          </w:p>
        </w:tc>
        <w:tc>
          <w:tcPr>
            <w:tcW w:w="3330" w:type="dxa"/>
          </w:tcPr>
          <w:p w:rsidR="005D54F7" w:rsidRPr="00572DA7" w:rsidRDefault="005D54F7" w:rsidP="00A64A5F">
            <w:pPr>
              <w:keepLines/>
            </w:pPr>
            <w:r>
              <w:t>In 3GPP MCPTT this is MCPTT emergency group call.</w:t>
            </w:r>
          </w:p>
        </w:tc>
      </w:tr>
      <w:tr w:rsidR="005D54F7" w:rsidRPr="00572DA7" w:rsidTr="0001286F">
        <w:trPr>
          <w:cantSplit/>
        </w:trPr>
        <w:tc>
          <w:tcPr>
            <w:tcW w:w="2115" w:type="dxa"/>
          </w:tcPr>
          <w:p w:rsidR="005D54F7" w:rsidRPr="00572DA7" w:rsidRDefault="005D54F7" w:rsidP="00A64A5F">
            <w:pPr>
              <w:keepLines/>
            </w:pPr>
            <w:r w:rsidRPr="00572DA7">
              <w:lastRenderedPageBreak/>
              <w:t>Group Call</w:t>
            </w:r>
          </w:p>
        </w:tc>
        <w:tc>
          <w:tcPr>
            <w:tcW w:w="5553" w:type="dxa"/>
          </w:tcPr>
          <w:p w:rsidR="005D54F7" w:rsidRPr="00572DA7" w:rsidRDefault="005D54F7" w:rsidP="00A64A5F">
            <w:pPr>
              <w:keepLines/>
              <w:jc w:val="left"/>
            </w:pPr>
            <w:r w:rsidRPr="00572DA7">
              <w:t>A call disseminated to a collection of users identified by a group identity.</w:t>
            </w:r>
          </w:p>
        </w:tc>
        <w:tc>
          <w:tcPr>
            <w:tcW w:w="967" w:type="dxa"/>
          </w:tcPr>
          <w:p w:rsidR="005D54F7" w:rsidRPr="00572DA7" w:rsidRDefault="005D54F7" w:rsidP="00AE4BEF">
            <w:pPr>
              <w:keepLines/>
              <w:jc w:val="left"/>
            </w:pPr>
            <w:r w:rsidRPr="00572DA7">
              <w:t>P25 &amp; TETRA</w:t>
            </w:r>
            <w:r>
              <w:t xml:space="preserve"> &amp; MCPTT</w:t>
            </w:r>
          </w:p>
        </w:tc>
        <w:tc>
          <w:tcPr>
            <w:tcW w:w="1733" w:type="dxa"/>
          </w:tcPr>
          <w:p w:rsidR="005D54F7" w:rsidRPr="00572DA7" w:rsidRDefault="005D54F7" w:rsidP="007E679F">
            <w:pPr>
              <w:keepLines/>
              <w:jc w:val="left"/>
            </w:pPr>
          </w:p>
        </w:tc>
        <w:tc>
          <w:tcPr>
            <w:tcW w:w="3330" w:type="dxa"/>
          </w:tcPr>
          <w:p w:rsidR="005D54F7" w:rsidRPr="00572DA7" w:rsidRDefault="005D54F7" w:rsidP="00A64A5F">
            <w:pPr>
              <w:keepLines/>
            </w:pPr>
          </w:p>
        </w:tc>
      </w:tr>
      <w:tr w:rsidR="005D54F7" w:rsidRPr="00572DA7" w:rsidTr="0001286F">
        <w:trPr>
          <w:cantSplit/>
        </w:trPr>
        <w:tc>
          <w:tcPr>
            <w:tcW w:w="2115" w:type="dxa"/>
          </w:tcPr>
          <w:p w:rsidR="005D54F7" w:rsidRPr="00572DA7" w:rsidRDefault="005D54F7" w:rsidP="00A64A5F">
            <w:pPr>
              <w:keepLines/>
            </w:pPr>
            <w:r w:rsidRPr="00572DA7">
              <w:t xml:space="preserve">Group Call </w:t>
            </w:r>
            <w:r>
              <w:t>–</w:t>
            </w:r>
            <w:r w:rsidRPr="00572DA7">
              <w:t xml:space="preserve"> Confirmed</w:t>
            </w:r>
            <w:r>
              <w:t xml:space="preserve"> (aka Acknowledged)</w:t>
            </w:r>
          </w:p>
        </w:tc>
        <w:tc>
          <w:tcPr>
            <w:tcW w:w="5553" w:type="dxa"/>
          </w:tcPr>
          <w:p w:rsidR="005D54F7" w:rsidRPr="00572DA7" w:rsidRDefault="005D54F7" w:rsidP="00A64A5F">
            <w:pPr>
              <w:keepLines/>
              <w:jc w:val="left"/>
            </w:pPr>
            <w:r w:rsidRPr="00572DA7">
              <w:t>A group call in which infrastructure attempts to ensure that specific sites (i.e., geographic areas) or users (e.g., units) are included in the call</w:t>
            </w:r>
          </w:p>
        </w:tc>
        <w:tc>
          <w:tcPr>
            <w:tcW w:w="967" w:type="dxa"/>
          </w:tcPr>
          <w:p w:rsidR="005D54F7" w:rsidRPr="00572DA7" w:rsidRDefault="005D54F7" w:rsidP="00AE4BEF">
            <w:pPr>
              <w:keepLines/>
              <w:jc w:val="left"/>
            </w:pPr>
            <w:r w:rsidRPr="00572DA7">
              <w:t>P25 &amp; TETRA</w:t>
            </w:r>
            <w:r>
              <w:t xml:space="preserve"> &amp; MCPTT</w:t>
            </w:r>
          </w:p>
        </w:tc>
        <w:tc>
          <w:tcPr>
            <w:tcW w:w="1733" w:type="dxa"/>
          </w:tcPr>
          <w:p w:rsidR="005D54F7" w:rsidRPr="00572DA7" w:rsidRDefault="005D54F7" w:rsidP="007E679F">
            <w:pPr>
              <w:keepLines/>
              <w:jc w:val="left"/>
            </w:pPr>
          </w:p>
        </w:tc>
        <w:tc>
          <w:tcPr>
            <w:tcW w:w="3330" w:type="dxa"/>
          </w:tcPr>
          <w:p w:rsidR="005D54F7" w:rsidRPr="00572DA7" w:rsidRDefault="005D54F7" w:rsidP="00A64A5F">
            <w:pPr>
              <w:keepLines/>
            </w:pPr>
            <w:r>
              <w:t>MCPTT group calls can require acknowledgement.</w:t>
            </w:r>
          </w:p>
        </w:tc>
      </w:tr>
      <w:tr w:rsidR="005D54F7" w:rsidRPr="00572DA7" w:rsidTr="0001286F">
        <w:trPr>
          <w:cantSplit/>
        </w:trPr>
        <w:tc>
          <w:tcPr>
            <w:tcW w:w="2115" w:type="dxa"/>
          </w:tcPr>
          <w:p w:rsidR="005D54F7" w:rsidRPr="00572DA7" w:rsidRDefault="005D54F7" w:rsidP="00A64A5F">
            <w:pPr>
              <w:keepLines/>
            </w:pPr>
            <w:r w:rsidRPr="00572DA7">
              <w:t>Group Regrouping</w:t>
            </w:r>
          </w:p>
        </w:tc>
        <w:tc>
          <w:tcPr>
            <w:tcW w:w="5553" w:type="dxa"/>
          </w:tcPr>
          <w:p w:rsidR="005D54F7" w:rsidRPr="00572DA7" w:rsidRDefault="005D54F7" w:rsidP="00A64A5F">
            <w:pPr>
              <w:keepLines/>
              <w:jc w:val="left"/>
            </w:pPr>
            <w:r w:rsidRPr="00572DA7">
              <w:t>A means to temporarily combine multiple groups together, forming a newly defined temporary group, so that all of the users participate in the same call when any of the combined groups are called.</w:t>
            </w:r>
          </w:p>
        </w:tc>
        <w:tc>
          <w:tcPr>
            <w:tcW w:w="967" w:type="dxa"/>
          </w:tcPr>
          <w:p w:rsidR="005D54F7" w:rsidRPr="00572DA7" w:rsidRDefault="005D54F7" w:rsidP="00AE4BEF">
            <w:pPr>
              <w:keepLines/>
              <w:jc w:val="left"/>
            </w:pPr>
            <w:r w:rsidRPr="00572DA7">
              <w:t>P25</w:t>
            </w:r>
            <w:r>
              <w:t xml:space="preserve"> &amp; MCPTT</w:t>
            </w:r>
          </w:p>
        </w:tc>
        <w:tc>
          <w:tcPr>
            <w:tcW w:w="1733" w:type="dxa"/>
          </w:tcPr>
          <w:p w:rsidR="005D54F7" w:rsidRPr="00572DA7" w:rsidRDefault="007E679F" w:rsidP="007E679F">
            <w:pPr>
              <w:keepLines/>
              <w:jc w:val="left"/>
            </w:pPr>
            <w:r>
              <w:t xml:space="preserve">In </w:t>
            </w:r>
            <w:r w:rsidR="00E05EC0">
              <w:t>TETRA</w:t>
            </w:r>
            <w:r>
              <w:t xml:space="preserve">: </w:t>
            </w:r>
            <w:r w:rsidR="005D54F7" w:rsidRPr="00572DA7">
              <w:t>Patch and re-group</w:t>
            </w:r>
          </w:p>
        </w:tc>
        <w:tc>
          <w:tcPr>
            <w:tcW w:w="3330" w:type="dxa"/>
          </w:tcPr>
          <w:p w:rsidR="005D54F7" w:rsidRPr="00572DA7" w:rsidRDefault="005D54F7" w:rsidP="00A64A5F">
            <w:pPr>
              <w:keepLines/>
              <w:jc w:val="left"/>
            </w:pPr>
            <w:r w:rsidRPr="00572DA7">
              <w:t>Can also provide a temporary group address to achieve the same</w:t>
            </w:r>
          </w:p>
        </w:tc>
      </w:tr>
      <w:tr w:rsidR="005D54F7" w:rsidRPr="00572DA7" w:rsidTr="0001286F">
        <w:trPr>
          <w:cantSplit/>
        </w:trPr>
        <w:tc>
          <w:tcPr>
            <w:tcW w:w="2115" w:type="dxa"/>
          </w:tcPr>
          <w:p w:rsidR="005D54F7" w:rsidRPr="00572DA7" w:rsidRDefault="005D54F7" w:rsidP="00A64A5F">
            <w:pPr>
              <w:keepLines/>
            </w:pPr>
            <w:r w:rsidRPr="00572DA7">
              <w:t>Immediate Location Request</w:t>
            </w:r>
          </w:p>
        </w:tc>
        <w:tc>
          <w:tcPr>
            <w:tcW w:w="5553" w:type="dxa"/>
          </w:tcPr>
          <w:p w:rsidR="005D54F7" w:rsidRPr="00572DA7" w:rsidRDefault="005D54F7" w:rsidP="00A64A5F">
            <w:pPr>
              <w:keepLines/>
              <w:jc w:val="left"/>
            </w:pPr>
            <w:r w:rsidRPr="00572DA7">
              <w:t>A means to request the GPS location of a unit.</w:t>
            </w:r>
          </w:p>
        </w:tc>
        <w:tc>
          <w:tcPr>
            <w:tcW w:w="967" w:type="dxa"/>
          </w:tcPr>
          <w:p w:rsidR="005D54F7" w:rsidRPr="00572DA7" w:rsidRDefault="005D54F7" w:rsidP="00AE4BEF">
            <w:pPr>
              <w:keepLines/>
              <w:jc w:val="left"/>
            </w:pPr>
            <w:r w:rsidRPr="00572DA7">
              <w:t>P25 &amp; TETRA</w:t>
            </w:r>
            <w:r>
              <w:t xml:space="preserve"> &amp; MCPTT</w:t>
            </w:r>
          </w:p>
        </w:tc>
        <w:tc>
          <w:tcPr>
            <w:tcW w:w="1733" w:type="dxa"/>
          </w:tcPr>
          <w:p w:rsidR="005D54F7" w:rsidRPr="00572DA7" w:rsidRDefault="005D54F7" w:rsidP="007E679F">
            <w:pPr>
              <w:keepLines/>
              <w:jc w:val="left"/>
            </w:pPr>
          </w:p>
        </w:tc>
        <w:tc>
          <w:tcPr>
            <w:tcW w:w="3330" w:type="dxa"/>
          </w:tcPr>
          <w:p w:rsidR="005D54F7" w:rsidRPr="00572DA7" w:rsidRDefault="005D54F7" w:rsidP="00A64A5F">
            <w:pPr>
              <w:keepLines/>
              <w:jc w:val="left"/>
            </w:pPr>
            <w:r>
              <w:t>This is MCPTT Location Information Request.</w:t>
            </w:r>
          </w:p>
        </w:tc>
      </w:tr>
      <w:tr w:rsidR="005D54F7" w:rsidRPr="00572DA7" w:rsidTr="0001286F">
        <w:trPr>
          <w:cantSplit/>
        </w:trPr>
        <w:tc>
          <w:tcPr>
            <w:tcW w:w="2115" w:type="dxa"/>
          </w:tcPr>
          <w:p w:rsidR="005D54F7" w:rsidRPr="00572DA7" w:rsidRDefault="005D54F7" w:rsidP="00A64A5F">
            <w:pPr>
              <w:keepLines/>
            </w:pPr>
            <w:r w:rsidRPr="00572DA7">
              <w:t>Individual Regrouping</w:t>
            </w:r>
          </w:p>
        </w:tc>
        <w:tc>
          <w:tcPr>
            <w:tcW w:w="5553" w:type="dxa"/>
          </w:tcPr>
          <w:p w:rsidR="005D54F7" w:rsidRPr="00572DA7" w:rsidRDefault="005D54F7" w:rsidP="00A64A5F">
            <w:pPr>
              <w:keepLines/>
              <w:jc w:val="left"/>
            </w:pPr>
            <w:r w:rsidRPr="00572DA7">
              <w:t>A means to temporarily group units into a designated group.</w:t>
            </w:r>
          </w:p>
        </w:tc>
        <w:tc>
          <w:tcPr>
            <w:tcW w:w="967" w:type="dxa"/>
          </w:tcPr>
          <w:p w:rsidR="005D54F7" w:rsidRPr="00572DA7" w:rsidRDefault="005D54F7" w:rsidP="00AE4BEF">
            <w:pPr>
              <w:keepLines/>
              <w:jc w:val="left"/>
            </w:pPr>
            <w:r w:rsidRPr="00572DA7">
              <w:t>P25</w:t>
            </w:r>
            <w:r>
              <w:t xml:space="preserve"> &amp; MCPTT</w:t>
            </w:r>
          </w:p>
        </w:tc>
        <w:tc>
          <w:tcPr>
            <w:tcW w:w="1733" w:type="dxa"/>
          </w:tcPr>
          <w:p w:rsidR="005D54F7" w:rsidRPr="00572DA7" w:rsidRDefault="005D54F7" w:rsidP="00CB6AC7">
            <w:pPr>
              <w:keepLines/>
              <w:jc w:val="left"/>
            </w:pPr>
            <w:r w:rsidRPr="00572DA7">
              <w:t>DGNA</w:t>
            </w:r>
          </w:p>
        </w:tc>
        <w:tc>
          <w:tcPr>
            <w:tcW w:w="3330" w:type="dxa"/>
          </w:tcPr>
          <w:p w:rsidR="005D54F7" w:rsidRPr="00572DA7" w:rsidRDefault="005D54F7" w:rsidP="00A64A5F">
            <w:pPr>
              <w:keepLines/>
              <w:jc w:val="left"/>
            </w:pPr>
            <w:r>
              <w:t>In 3GPP MC</w:t>
            </w:r>
            <w:r w:rsidR="008E1C65">
              <w:t>P</w:t>
            </w:r>
            <w:r>
              <w:t>TT this is user regrouping.</w:t>
            </w:r>
          </w:p>
        </w:tc>
      </w:tr>
      <w:tr w:rsidR="005D54F7" w:rsidRPr="00572DA7" w:rsidTr="0001286F">
        <w:trPr>
          <w:cantSplit/>
        </w:trPr>
        <w:tc>
          <w:tcPr>
            <w:tcW w:w="2115" w:type="dxa"/>
          </w:tcPr>
          <w:p w:rsidR="005D54F7" w:rsidRPr="00572DA7" w:rsidRDefault="005D54F7" w:rsidP="00A64A5F">
            <w:pPr>
              <w:keepLines/>
            </w:pPr>
            <w:r w:rsidRPr="00572DA7">
              <w:t>PSTN-to-Group Call</w:t>
            </w:r>
          </w:p>
        </w:tc>
        <w:tc>
          <w:tcPr>
            <w:tcW w:w="5553" w:type="dxa"/>
          </w:tcPr>
          <w:p w:rsidR="005D54F7" w:rsidRPr="00572DA7" w:rsidRDefault="005D54F7" w:rsidP="00A64A5F">
            <w:pPr>
              <w:keepLines/>
              <w:jc w:val="left"/>
            </w:pPr>
            <w:r w:rsidRPr="00572DA7">
              <w:t>A call initiated from a PSTN user to participate in a group call.</w:t>
            </w:r>
          </w:p>
        </w:tc>
        <w:tc>
          <w:tcPr>
            <w:tcW w:w="967" w:type="dxa"/>
          </w:tcPr>
          <w:p w:rsidR="005D54F7" w:rsidRPr="00572DA7" w:rsidRDefault="005D54F7" w:rsidP="00AE4BEF">
            <w:pPr>
              <w:keepLines/>
              <w:jc w:val="left"/>
            </w:pPr>
            <w:r w:rsidRPr="00572DA7">
              <w:t>P25 &amp; TETRA</w:t>
            </w:r>
          </w:p>
        </w:tc>
        <w:tc>
          <w:tcPr>
            <w:tcW w:w="1733" w:type="dxa"/>
          </w:tcPr>
          <w:p w:rsidR="005D54F7" w:rsidRPr="00572DA7" w:rsidRDefault="005D54F7" w:rsidP="00CB6AC7">
            <w:pPr>
              <w:keepLines/>
              <w:jc w:val="left"/>
            </w:pPr>
          </w:p>
        </w:tc>
        <w:tc>
          <w:tcPr>
            <w:tcW w:w="3330" w:type="dxa"/>
          </w:tcPr>
          <w:p w:rsidR="005D54F7" w:rsidRPr="00572DA7" w:rsidRDefault="005D54F7" w:rsidP="00A64A5F">
            <w:pPr>
              <w:keepLines/>
            </w:pPr>
          </w:p>
        </w:tc>
      </w:tr>
      <w:tr w:rsidR="005D54F7" w:rsidRPr="00572DA7" w:rsidTr="0001286F">
        <w:trPr>
          <w:cantSplit/>
        </w:trPr>
        <w:tc>
          <w:tcPr>
            <w:tcW w:w="2115" w:type="dxa"/>
          </w:tcPr>
          <w:p w:rsidR="005D54F7" w:rsidRPr="00572DA7" w:rsidRDefault="005D54F7" w:rsidP="00A64A5F">
            <w:pPr>
              <w:keepLines/>
            </w:pPr>
            <w:r w:rsidRPr="00572DA7">
              <w:t>PSTN-to-Unit Call</w:t>
            </w:r>
          </w:p>
        </w:tc>
        <w:tc>
          <w:tcPr>
            <w:tcW w:w="5553" w:type="dxa"/>
          </w:tcPr>
          <w:p w:rsidR="005D54F7" w:rsidRPr="00572DA7" w:rsidRDefault="005D54F7" w:rsidP="00A64A5F">
            <w:pPr>
              <w:keepLines/>
              <w:jc w:val="left"/>
            </w:pPr>
            <w:r w:rsidRPr="00572DA7">
              <w:t>A call initiated from a PSTN user to contact an individual unit.</w:t>
            </w:r>
          </w:p>
        </w:tc>
        <w:tc>
          <w:tcPr>
            <w:tcW w:w="967" w:type="dxa"/>
          </w:tcPr>
          <w:p w:rsidR="005D54F7" w:rsidRPr="00572DA7" w:rsidRDefault="005D54F7" w:rsidP="00AE4BEF">
            <w:pPr>
              <w:keepLines/>
              <w:jc w:val="left"/>
            </w:pPr>
            <w:r w:rsidRPr="00572DA7">
              <w:t>P25 &amp; TETRA</w:t>
            </w:r>
          </w:p>
        </w:tc>
        <w:tc>
          <w:tcPr>
            <w:tcW w:w="1733" w:type="dxa"/>
          </w:tcPr>
          <w:p w:rsidR="005D54F7" w:rsidRPr="00572DA7" w:rsidRDefault="005D54F7" w:rsidP="00CB6AC7">
            <w:pPr>
              <w:keepLines/>
              <w:jc w:val="left"/>
            </w:pPr>
          </w:p>
        </w:tc>
        <w:tc>
          <w:tcPr>
            <w:tcW w:w="3330" w:type="dxa"/>
          </w:tcPr>
          <w:p w:rsidR="005D54F7" w:rsidRPr="00572DA7" w:rsidRDefault="005D54F7" w:rsidP="00A64A5F">
            <w:pPr>
              <w:keepLines/>
            </w:pPr>
          </w:p>
        </w:tc>
      </w:tr>
      <w:tr w:rsidR="005D54F7" w:rsidRPr="00572DA7" w:rsidTr="0001286F">
        <w:trPr>
          <w:cantSplit/>
        </w:trPr>
        <w:tc>
          <w:tcPr>
            <w:tcW w:w="2115" w:type="dxa"/>
          </w:tcPr>
          <w:p w:rsidR="005D54F7" w:rsidRDefault="005D54F7" w:rsidP="00AE4BEF">
            <w:pPr>
              <w:keepLines/>
              <w:jc w:val="left"/>
            </w:pPr>
            <w:r w:rsidRPr="00572DA7">
              <w:t>Radio Inhibit/Un</w:t>
            </w:r>
            <w:r w:rsidR="00AE4BEF">
              <w:t>-</w:t>
            </w:r>
            <w:r w:rsidRPr="00572DA7">
              <w:t>inhibit</w:t>
            </w:r>
          </w:p>
          <w:p w:rsidR="00AE4BEF" w:rsidRPr="00572DA7" w:rsidRDefault="00AE4BEF" w:rsidP="00A64A5F">
            <w:pPr>
              <w:keepLines/>
            </w:pPr>
          </w:p>
        </w:tc>
        <w:tc>
          <w:tcPr>
            <w:tcW w:w="5553" w:type="dxa"/>
          </w:tcPr>
          <w:p w:rsidR="005D54F7" w:rsidRPr="00572DA7" w:rsidRDefault="005D54F7" w:rsidP="00A64A5F">
            <w:pPr>
              <w:keepLines/>
              <w:jc w:val="left"/>
            </w:pPr>
            <w:r w:rsidRPr="00572DA7">
              <w:t>A means to inhibit the normal operation of a unit, or restore normal operation</w:t>
            </w:r>
          </w:p>
        </w:tc>
        <w:tc>
          <w:tcPr>
            <w:tcW w:w="967" w:type="dxa"/>
          </w:tcPr>
          <w:p w:rsidR="005D54F7" w:rsidRPr="00572DA7" w:rsidRDefault="005D54F7" w:rsidP="00AE4BEF">
            <w:pPr>
              <w:keepLines/>
              <w:jc w:val="left"/>
            </w:pPr>
            <w:r w:rsidRPr="00572DA7">
              <w:t>P25</w:t>
            </w:r>
          </w:p>
        </w:tc>
        <w:tc>
          <w:tcPr>
            <w:tcW w:w="1733" w:type="dxa"/>
          </w:tcPr>
          <w:p w:rsidR="005D54F7" w:rsidRPr="00572DA7" w:rsidRDefault="007E679F" w:rsidP="00AE4BEF">
            <w:pPr>
              <w:keepLines/>
              <w:jc w:val="left"/>
            </w:pPr>
            <w:r>
              <w:t xml:space="preserve">In </w:t>
            </w:r>
            <w:r w:rsidR="00E05EC0">
              <w:t>TETRA</w:t>
            </w:r>
            <w:r>
              <w:t xml:space="preserve">: </w:t>
            </w:r>
            <w:r w:rsidR="00AE4BEF">
              <w:t>Enable/ Disable</w:t>
            </w:r>
          </w:p>
        </w:tc>
        <w:tc>
          <w:tcPr>
            <w:tcW w:w="3330" w:type="dxa"/>
          </w:tcPr>
          <w:p w:rsidR="005D54F7" w:rsidRPr="00572DA7" w:rsidRDefault="005D54F7" w:rsidP="00A64A5F">
            <w:pPr>
              <w:keepLines/>
            </w:pPr>
            <w:r>
              <w:t>T</w:t>
            </w:r>
            <w:r w:rsidRPr="00572DA7">
              <w:t>hese facilities are used remotely on lost or stolen MS</w:t>
            </w:r>
          </w:p>
        </w:tc>
      </w:tr>
      <w:tr w:rsidR="005D54F7" w:rsidRPr="00572DA7" w:rsidTr="0001286F">
        <w:trPr>
          <w:cantSplit/>
        </w:trPr>
        <w:tc>
          <w:tcPr>
            <w:tcW w:w="2115" w:type="dxa"/>
          </w:tcPr>
          <w:p w:rsidR="005D54F7" w:rsidRPr="00572DA7" w:rsidRDefault="00AE4BEF" w:rsidP="00A64A5F">
            <w:pPr>
              <w:keepLines/>
            </w:pPr>
            <w:r>
              <w:t>Transmit</w:t>
            </w:r>
            <w:r w:rsidRPr="00572DA7">
              <w:t xml:space="preserve"> </w:t>
            </w:r>
            <w:r w:rsidR="005D54F7" w:rsidRPr="00572DA7">
              <w:t>Inhibit</w:t>
            </w:r>
          </w:p>
        </w:tc>
        <w:tc>
          <w:tcPr>
            <w:tcW w:w="5553" w:type="dxa"/>
          </w:tcPr>
          <w:p w:rsidR="005D54F7" w:rsidRPr="00572DA7" w:rsidRDefault="005D54F7" w:rsidP="00A64A5F">
            <w:pPr>
              <w:keepLines/>
              <w:jc w:val="left"/>
            </w:pPr>
            <w:r w:rsidRPr="00572DA7">
              <w:t xml:space="preserve">A user means to inhibit transmission in areas where </w:t>
            </w:r>
            <w:proofErr w:type="spellStart"/>
            <w:r w:rsidRPr="00572DA7">
              <w:t>Rf</w:t>
            </w:r>
            <w:proofErr w:type="spellEnd"/>
            <w:r w:rsidRPr="00572DA7">
              <w:t xml:space="preserve"> transmission could potentially cause a problem</w:t>
            </w:r>
          </w:p>
        </w:tc>
        <w:tc>
          <w:tcPr>
            <w:tcW w:w="967" w:type="dxa"/>
          </w:tcPr>
          <w:p w:rsidR="005D54F7" w:rsidRPr="00572DA7" w:rsidRDefault="005D54F7" w:rsidP="00AE4BEF">
            <w:pPr>
              <w:keepLines/>
              <w:jc w:val="left"/>
            </w:pPr>
            <w:r w:rsidRPr="00572DA7">
              <w:t>TETRA</w:t>
            </w:r>
          </w:p>
        </w:tc>
        <w:tc>
          <w:tcPr>
            <w:tcW w:w="1733" w:type="dxa"/>
          </w:tcPr>
          <w:p w:rsidR="005D54F7" w:rsidRPr="00572DA7" w:rsidRDefault="005D54F7" w:rsidP="00CB6AC7">
            <w:pPr>
              <w:keepLines/>
              <w:jc w:val="left"/>
            </w:pPr>
          </w:p>
        </w:tc>
        <w:tc>
          <w:tcPr>
            <w:tcW w:w="3330" w:type="dxa"/>
          </w:tcPr>
          <w:p w:rsidR="005D54F7" w:rsidRPr="00572DA7" w:rsidRDefault="005D54F7" w:rsidP="00A64A5F">
            <w:pPr>
              <w:keepLines/>
              <w:jc w:val="left"/>
            </w:pPr>
            <w:r w:rsidRPr="00572DA7">
              <w:t xml:space="preserve">Used, for example, in hospitals </w:t>
            </w:r>
          </w:p>
        </w:tc>
      </w:tr>
      <w:tr w:rsidR="005D54F7" w:rsidRPr="00572DA7" w:rsidTr="0001286F">
        <w:trPr>
          <w:cantSplit/>
        </w:trPr>
        <w:tc>
          <w:tcPr>
            <w:tcW w:w="2115" w:type="dxa"/>
          </w:tcPr>
          <w:p w:rsidR="005D54F7" w:rsidRPr="00572DA7" w:rsidRDefault="005D54F7" w:rsidP="00A64A5F">
            <w:pPr>
              <w:keepLines/>
            </w:pPr>
            <w:r w:rsidRPr="00572DA7">
              <w:lastRenderedPageBreak/>
              <w:t>Radio Unit Monitor (aka Ambiance Listening)</w:t>
            </w:r>
          </w:p>
        </w:tc>
        <w:tc>
          <w:tcPr>
            <w:tcW w:w="5553" w:type="dxa"/>
          </w:tcPr>
          <w:p w:rsidR="005D54F7" w:rsidRPr="00572DA7" w:rsidRDefault="005D54F7" w:rsidP="00A64A5F">
            <w:pPr>
              <w:keepLines/>
              <w:jc w:val="left"/>
            </w:pPr>
            <w:r w:rsidRPr="00572DA7">
              <w:t>A means by which a dispatcher causes an SU to initiate a group or unit-to-unit call without the operator depressing the PTT switch.  Radio Unit Monitor allows a dispatcher to covertly listen to activities at the location of the SU.</w:t>
            </w:r>
          </w:p>
        </w:tc>
        <w:tc>
          <w:tcPr>
            <w:tcW w:w="967" w:type="dxa"/>
          </w:tcPr>
          <w:p w:rsidR="005D54F7" w:rsidRPr="00572DA7" w:rsidRDefault="005D54F7" w:rsidP="00AE4BEF">
            <w:pPr>
              <w:keepLines/>
              <w:jc w:val="left"/>
            </w:pPr>
            <w:r w:rsidRPr="00572DA7">
              <w:t>P25 &amp; TETRA</w:t>
            </w:r>
          </w:p>
        </w:tc>
        <w:tc>
          <w:tcPr>
            <w:tcW w:w="1733" w:type="dxa"/>
          </w:tcPr>
          <w:p w:rsidR="005D54F7" w:rsidRDefault="005D54F7" w:rsidP="00CB6AC7">
            <w:pPr>
              <w:keepLines/>
              <w:jc w:val="left"/>
            </w:pPr>
            <w:r w:rsidRPr="00572DA7">
              <w:t>Ambience listening</w:t>
            </w:r>
          </w:p>
          <w:p w:rsidR="005D54F7" w:rsidRPr="00572DA7" w:rsidRDefault="005D54F7" w:rsidP="00CB6AC7">
            <w:pPr>
              <w:keepLines/>
              <w:jc w:val="left"/>
            </w:pPr>
            <w:r>
              <w:t>Ambient listening (MCPTT)</w:t>
            </w:r>
          </w:p>
        </w:tc>
        <w:tc>
          <w:tcPr>
            <w:tcW w:w="3330" w:type="dxa"/>
          </w:tcPr>
          <w:p w:rsidR="005D54F7" w:rsidRPr="00572DA7" w:rsidRDefault="005D54F7" w:rsidP="00A64A5F">
            <w:pPr>
              <w:keepLines/>
            </w:pPr>
          </w:p>
        </w:tc>
      </w:tr>
      <w:tr w:rsidR="005D54F7" w:rsidRPr="00572DA7" w:rsidTr="0001286F">
        <w:trPr>
          <w:cantSplit/>
        </w:trPr>
        <w:tc>
          <w:tcPr>
            <w:tcW w:w="2115" w:type="dxa"/>
          </w:tcPr>
          <w:p w:rsidR="005D54F7" w:rsidRPr="00572DA7" w:rsidRDefault="005D54F7" w:rsidP="00A64A5F">
            <w:pPr>
              <w:keepLines/>
            </w:pPr>
            <w:r>
              <w:t>Ambient listening</w:t>
            </w:r>
          </w:p>
        </w:tc>
        <w:tc>
          <w:tcPr>
            <w:tcW w:w="5553" w:type="dxa"/>
          </w:tcPr>
          <w:p w:rsidR="005D54F7" w:rsidRPr="00572DA7" w:rsidRDefault="005D54F7" w:rsidP="00A64A5F">
            <w:pPr>
              <w:keepLines/>
              <w:jc w:val="left"/>
            </w:pPr>
            <w:r>
              <w:t>F</w:t>
            </w:r>
            <w:r w:rsidRPr="00AE68BB">
              <w:t xml:space="preserve">eature that allows an authorized </w:t>
            </w:r>
            <w:r>
              <w:t>MCPTT U</w:t>
            </w:r>
            <w:r w:rsidRPr="00AE68BB">
              <w:t xml:space="preserve">ser, typically a </w:t>
            </w:r>
            <w:r>
              <w:t>d</w:t>
            </w:r>
            <w:r w:rsidRPr="00AE68BB">
              <w:t>ispatcher, to cause a</w:t>
            </w:r>
            <w:r>
              <w:t>n MCPTT</w:t>
            </w:r>
            <w:r w:rsidRPr="00AE68BB">
              <w:t xml:space="preserve"> UE to initiate a call which </w:t>
            </w:r>
            <w:r>
              <w:t xml:space="preserve">results in </w:t>
            </w:r>
            <w:r w:rsidRPr="00AE68BB">
              <w:t xml:space="preserve">no indication on the </w:t>
            </w:r>
            <w:r>
              <w:t>MCPTT UE that it is transmitting</w:t>
            </w:r>
            <w:r w:rsidRPr="00AE68BB">
              <w:t xml:space="preserve">. </w:t>
            </w:r>
            <w:r w:rsidRPr="0047032B">
              <w:t xml:space="preserve">Ambient Listening can be initiated by an </w:t>
            </w:r>
            <w:r>
              <w:t>authorize</w:t>
            </w:r>
            <w:r w:rsidRPr="0047032B">
              <w:t xml:space="preserve">d MCPTT User who wants to be listened to by another remote </w:t>
            </w:r>
            <w:r>
              <w:t>authorize</w:t>
            </w:r>
            <w:r w:rsidRPr="0047032B">
              <w:t xml:space="preserve">d MCPTT User or can be initiated by a remote </w:t>
            </w:r>
            <w:r>
              <w:t>authorize</w:t>
            </w:r>
            <w:r w:rsidRPr="0047032B">
              <w:t xml:space="preserve">d MCPTT User who wants to listen to another MCPTT User. </w:t>
            </w:r>
            <w:r w:rsidRPr="00AE68BB">
              <w:t>The purpose of this feature allow</w:t>
            </w:r>
            <w:r>
              <w:t>s</w:t>
            </w:r>
            <w:r w:rsidRPr="00AE68BB">
              <w:t xml:space="preserve"> </w:t>
            </w:r>
            <w:r>
              <w:t>a</w:t>
            </w:r>
            <w:r w:rsidRPr="00AE68BB">
              <w:t xml:space="preserve"> </w:t>
            </w:r>
            <w:r>
              <w:t>d</w:t>
            </w:r>
            <w:r w:rsidRPr="00AE68BB">
              <w:t xml:space="preserve">ispatcher to listen to activities at the </w:t>
            </w:r>
            <w:r>
              <w:t>L</w:t>
            </w:r>
            <w:r w:rsidRPr="00AE68BB">
              <w:t xml:space="preserve">ocation of the remote </w:t>
            </w:r>
            <w:r>
              <w:t xml:space="preserve">MCPTT </w:t>
            </w:r>
            <w:r w:rsidRPr="00AE68BB">
              <w:t xml:space="preserve">UE to find out what is happening around that </w:t>
            </w:r>
            <w:r>
              <w:t xml:space="preserve">MCPTT </w:t>
            </w:r>
            <w:r w:rsidRPr="00AE68BB">
              <w:t xml:space="preserve">UE without providing an indication to the </w:t>
            </w:r>
            <w:r>
              <w:t>MCPTT U</w:t>
            </w:r>
            <w:r w:rsidRPr="00AE68BB">
              <w:t xml:space="preserve">ser or people around the user (whom the </w:t>
            </w:r>
            <w:r>
              <w:t>MCPTT U</w:t>
            </w:r>
            <w:r w:rsidRPr="00AE68BB">
              <w:t>ser does not want to make aware of this action) that this is happening.</w:t>
            </w:r>
          </w:p>
        </w:tc>
        <w:tc>
          <w:tcPr>
            <w:tcW w:w="967" w:type="dxa"/>
          </w:tcPr>
          <w:p w:rsidR="005D54F7" w:rsidRPr="00572DA7" w:rsidRDefault="005D54F7" w:rsidP="0001286F">
            <w:pPr>
              <w:keepLines/>
              <w:jc w:val="left"/>
            </w:pPr>
            <w:r>
              <w:t>MCPTT</w:t>
            </w:r>
          </w:p>
        </w:tc>
        <w:tc>
          <w:tcPr>
            <w:tcW w:w="1733" w:type="dxa"/>
          </w:tcPr>
          <w:p w:rsidR="005D54F7" w:rsidRPr="00572DA7" w:rsidRDefault="005D54F7" w:rsidP="00CB6AC7">
            <w:pPr>
              <w:keepLines/>
              <w:jc w:val="left"/>
            </w:pPr>
          </w:p>
        </w:tc>
        <w:tc>
          <w:tcPr>
            <w:tcW w:w="3330" w:type="dxa"/>
          </w:tcPr>
          <w:p w:rsidR="005D54F7" w:rsidRPr="00572DA7" w:rsidRDefault="005D54F7" w:rsidP="00A64A5F">
            <w:pPr>
              <w:keepLines/>
            </w:pPr>
          </w:p>
        </w:tc>
      </w:tr>
      <w:tr w:rsidR="005D54F7" w:rsidRPr="00572DA7" w:rsidTr="0001286F">
        <w:trPr>
          <w:cantSplit/>
        </w:trPr>
        <w:tc>
          <w:tcPr>
            <w:tcW w:w="2115" w:type="dxa"/>
          </w:tcPr>
          <w:p w:rsidR="005D54F7" w:rsidRPr="00572DA7" w:rsidRDefault="005D54F7" w:rsidP="00A64A5F">
            <w:pPr>
              <w:keepLines/>
            </w:pPr>
            <w:r w:rsidRPr="00572DA7">
              <w:t>Scanning</w:t>
            </w:r>
          </w:p>
        </w:tc>
        <w:tc>
          <w:tcPr>
            <w:tcW w:w="5553" w:type="dxa"/>
          </w:tcPr>
          <w:p w:rsidR="005D54F7" w:rsidRPr="00572DA7" w:rsidRDefault="005D54F7" w:rsidP="00A64A5F">
            <w:pPr>
              <w:keepLines/>
              <w:jc w:val="left"/>
            </w:pPr>
            <w:r w:rsidRPr="00572DA7">
              <w:t xml:space="preserve">A means by which an SU listens to calls from “scan groups” when no higher priority call (e.g., on the selected, announcement, or broadcast groups) are active.  Scanning can also refer to searching for </w:t>
            </w:r>
            <w:proofErr w:type="spellStart"/>
            <w:r w:rsidRPr="00572DA7">
              <w:t>trunking</w:t>
            </w:r>
            <w:proofErr w:type="spellEnd"/>
            <w:r w:rsidRPr="00572DA7">
              <w:t xml:space="preserve"> sites or conventional channels.</w:t>
            </w:r>
          </w:p>
        </w:tc>
        <w:tc>
          <w:tcPr>
            <w:tcW w:w="967" w:type="dxa"/>
          </w:tcPr>
          <w:p w:rsidR="005D54F7" w:rsidRPr="00572DA7" w:rsidRDefault="005D54F7" w:rsidP="0001286F">
            <w:pPr>
              <w:keepLines/>
              <w:jc w:val="left"/>
            </w:pPr>
            <w:r w:rsidRPr="00572DA7">
              <w:t>P25 &amp; TETRA</w:t>
            </w:r>
          </w:p>
        </w:tc>
        <w:tc>
          <w:tcPr>
            <w:tcW w:w="1733" w:type="dxa"/>
          </w:tcPr>
          <w:p w:rsidR="005D54F7" w:rsidRPr="00572DA7" w:rsidRDefault="005D54F7" w:rsidP="00CB6AC7">
            <w:pPr>
              <w:keepLines/>
              <w:jc w:val="left"/>
            </w:pPr>
          </w:p>
        </w:tc>
        <w:tc>
          <w:tcPr>
            <w:tcW w:w="3330" w:type="dxa"/>
          </w:tcPr>
          <w:p w:rsidR="005D54F7" w:rsidRPr="00572DA7" w:rsidRDefault="005D54F7" w:rsidP="00A64A5F">
            <w:pPr>
              <w:keepLines/>
            </w:pPr>
          </w:p>
        </w:tc>
      </w:tr>
      <w:tr w:rsidR="00AE4BEF" w:rsidRPr="00572DA7" w:rsidTr="0001286F">
        <w:trPr>
          <w:cantSplit/>
        </w:trPr>
        <w:tc>
          <w:tcPr>
            <w:tcW w:w="2115" w:type="dxa"/>
          </w:tcPr>
          <w:p w:rsidR="00AE4BEF" w:rsidRPr="00572DA7" w:rsidRDefault="00AE4BEF" w:rsidP="00AE4BEF">
            <w:pPr>
              <w:keepLines/>
            </w:pPr>
            <w:r>
              <w:t>Priority Scanning</w:t>
            </w:r>
          </w:p>
        </w:tc>
        <w:tc>
          <w:tcPr>
            <w:tcW w:w="5553" w:type="dxa"/>
          </w:tcPr>
          <w:p w:rsidR="00AE4BEF" w:rsidRPr="00572DA7" w:rsidRDefault="00AE4BEF" w:rsidP="00AE4BEF">
            <w:pPr>
              <w:keepLines/>
              <w:jc w:val="left"/>
            </w:pPr>
            <w:r>
              <w:t xml:space="preserve">A scanning facility where one or more </w:t>
            </w:r>
            <w:proofErr w:type="spellStart"/>
            <w:r>
              <w:t>talkgroups</w:t>
            </w:r>
            <w:proofErr w:type="spellEnd"/>
            <w:r>
              <w:t xml:space="preserve"> are given a higher priority than other groups.</w:t>
            </w:r>
          </w:p>
        </w:tc>
        <w:tc>
          <w:tcPr>
            <w:tcW w:w="967" w:type="dxa"/>
          </w:tcPr>
          <w:p w:rsidR="00AE4BEF" w:rsidRPr="00572DA7" w:rsidRDefault="00AE4BEF" w:rsidP="00AE4BEF">
            <w:pPr>
              <w:keepLines/>
              <w:jc w:val="left"/>
            </w:pPr>
            <w:r>
              <w:t>P25, TETRA &amp; MCPTT</w:t>
            </w:r>
          </w:p>
        </w:tc>
        <w:tc>
          <w:tcPr>
            <w:tcW w:w="1733" w:type="dxa"/>
          </w:tcPr>
          <w:p w:rsidR="00AE4BEF" w:rsidRPr="00572DA7" w:rsidRDefault="00AE4BEF" w:rsidP="00AE4BEF">
            <w:pPr>
              <w:keepLines/>
              <w:jc w:val="left"/>
            </w:pPr>
          </w:p>
        </w:tc>
        <w:tc>
          <w:tcPr>
            <w:tcW w:w="3330" w:type="dxa"/>
          </w:tcPr>
          <w:p w:rsidR="00AE4BEF" w:rsidRPr="00572DA7" w:rsidRDefault="00AE4BEF" w:rsidP="00AE4BEF">
            <w:pPr>
              <w:keepLines/>
              <w:jc w:val="left"/>
            </w:pPr>
          </w:p>
        </w:tc>
      </w:tr>
      <w:tr w:rsidR="00AE4BEF" w:rsidRPr="00572DA7" w:rsidTr="0001286F">
        <w:trPr>
          <w:cantSplit/>
        </w:trPr>
        <w:tc>
          <w:tcPr>
            <w:tcW w:w="2115" w:type="dxa"/>
          </w:tcPr>
          <w:p w:rsidR="00AE4BEF" w:rsidRPr="00572DA7" w:rsidRDefault="00AE4BEF" w:rsidP="00AE4BEF">
            <w:pPr>
              <w:keepLines/>
            </w:pPr>
            <w:r>
              <w:lastRenderedPageBreak/>
              <w:t>Short Data Service (SDS)</w:t>
            </w:r>
          </w:p>
        </w:tc>
        <w:tc>
          <w:tcPr>
            <w:tcW w:w="5553" w:type="dxa"/>
          </w:tcPr>
          <w:p w:rsidR="00AE4BEF" w:rsidRPr="00572DA7" w:rsidRDefault="00AE4BEF" w:rsidP="00AE4BEF">
            <w:pPr>
              <w:keepLines/>
              <w:jc w:val="left"/>
            </w:pPr>
            <w:r>
              <w:t>A means to convey messages of different sizes to a target address.  This includes standardized application level services such as text messaging.</w:t>
            </w:r>
          </w:p>
        </w:tc>
        <w:tc>
          <w:tcPr>
            <w:tcW w:w="967" w:type="dxa"/>
          </w:tcPr>
          <w:p w:rsidR="00AE4BEF" w:rsidRPr="00572DA7" w:rsidRDefault="00AE4BEF" w:rsidP="00AE4BEF">
            <w:pPr>
              <w:keepLines/>
              <w:jc w:val="left"/>
            </w:pPr>
            <w:r>
              <w:t>TETRA</w:t>
            </w:r>
          </w:p>
        </w:tc>
        <w:tc>
          <w:tcPr>
            <w:tcW w:w="1733" w:type="dxa"/>
          </w:tcPr>
          <w:p w:rsidR="00AE4BEF" w:rsidRPr="00572DA7" w:rsidRDefault="00AE4BEF" w:rsidP="007E679F">
            <w:pPr>
              <w:keepLines/>
              <w:jc w:val="left"/>
            </w:pPr>
          </w:p>
        </w:tc>
        <w:tc>
          <w:tcPr>
            <w:tcW w:w="3330" w:type="dxa"/>
          </w:tcPr>
          <w:p w:rsidR="00AE4BEF" w:rsidRDefault="00AE4BEF" w:rsidP="00A64A5F">
            <w:pPr>
              <w:keepLines/>
              <w:jc w:val="left"/>
            </w:pPr>
            <w:r>
              <w:t>Three types of SDS allow different amounts of user defined binary data to be send.  Additional types allow larger amounts to be transmitted and standardized application formats to be recognized.</w:t>
            </w:r>
          </w:p>
        </w:tc>
      </w:tr>
      <w:tr w:rsidR="005D54F7" w:rsidRPr="00572DA7" w:rsidTr="0001286F">
        <w:trPr>
          <w:cantSplit/>
        </w:trPr>
        <w:tc>
          <w:tcPr>
            <w:tcW w:w="2115" w:type="dxa"/>
          </w:tcPr>
          <w:p w:rsidR="005D54F7" w:rsidRPr="00572DA7" w:rsidRDefault="005D54F7" w:rsidP="00AE4BEF">
            <w:pPr>
              <w:keepLines/>
            </w:pPr>
            <w:r w:rsidRPr="00572DA7">
              <w:t>Short Message</w:t>
            </w:r>
            <w:r w:rsidR="007E679F">
              <w:t xml:space="preserve"> </w:t>
            </w:r>
          </w:p>
        </w:tc>
        <w:tc>
          <w:tcPr>
            <w:tcW w:w="5553" w:type="dxa"/>
          </w:tcPr>
          <w:p w:rsidR="005D54F7" w:rsidRPr="00572DA7" w:rsidRDefault="005D54F7" w:rsidP="00A64A5F">
            <w:pPr>
              <w:keepLines/>
              <w:jc w:val="left"/>
            </w:pPr>
            <w:r w:rsidRPr="00572DA7">
              <w:t>A means for a unit to send a numeric message to a unit or group where the numeric message has a programmed meaning to the units involved.</w:t>
            </w:r>
          </w:p>
        </w:tc>
        <w:tc>
          <w:tcPr>
            <w:tcW w:w="967" w:type="dxa"/>
          </w:tcPr>
          <w:p w:rsidR="005D54F7" w:rsidRPr="00572DA7" w:rsidRDefault="005D54F7" w:rsidP="00AE4BEF">
            <w:pPr>
              <w:keepLines/>
              <w:jc w:val="left"/>
            </w:pPr>
            <w:r w:rsidRPr="00572DA7">
              <w:t>P25</w:t>
            </w:r>
          </w:p>
        </w:tc>
        <w:tc>
          <w:tcPr>
            <w:tcW w:w="1733" w:type="dxa"/>
          </w:tcPr>
          <w:p w:rsidR="005D54F7" w:rsidRPr="00572DA7" w:rsidRDefault="005D54F7" w:rsidP="007E679F">
            <w:pPr>
              <w:keepLines/>
              <w:jc w:val="left"/>
            </w:pPr>
          </w:p>
        </w:tc>
        <w:tc>
          <w:tcPr>
            <w:tcW w:w="3330" w:type="dxa"/>
          </w:tcPr>
          <w:p w:rsidR="00AE4BEF" w:rsidRDefault="00AE4BEF" w:rsidP="00A64A5F">
            <w:pPr>
              <w:keepLines/>
              <w:jc w:val="left"/>
            </w:pPr>
            <w:r>
              <w:t>In P25, also known as Status Messaging.</w:t>
            </w:r>
          </w:p>
          <w:p w:rsidR="005D54F7" w:rsidRPr="00572DA7" w:rsidRDefault="005D54F7" w:rsidP="00A64A5F">
            <w:pPr>
              <w:keepLines/>
              <w:jc w:val="left"/>
            </w:pPr>
          </w:p>
        </w:tc>
      </w:tr>
      <w:tr w:rsidR="005D54F7" w:rsidRPr="00572DA7" w:rsidTr="0001286F">
        <w:trPr>
          <w:cantSplit/>
        </w:trPr>
        <w:tc>
          <w:tcPr>
            <w:tcW w:w="2115" w:type="dxa"/>
          </w:tcPr>
          <w:p w:rsidR="005D54F7" w:rsidRPr="00572DA7" w:rsidRDefault="005D54F7" w:rsidP="00A64A5F">
            <w:pPr>
              <w:keepLines/>
            </w:pPr>
            <w:r w:rsidRPr="00572DA7">
              <w:t>Status Query</w:t>
            </w:r>
          </w:p>
        </w:tc>
        <w:tc>
          <w:tcPr>
            <w:tcW w:w="5553" w:type="dxa"/>
          </w:tcPr>
          <w:p w:rsidR="005D54F7" w:rsidRPr="00572DA7" w:rsidRDefault="005D54F7" w:rsidP="00A64A5F">
            <w:pPr>
              <w:keepLines/>
              <w:jc w:val="left"/>
            </w:pPr>
            <w:r w:rsidRPr="00572DA7">
              <w:t>A means to query a unit for a status update.</w:t>
            </w:r>
          </w:p>
        </w:tc>
        <w:tc>
          <w:tcPr>
            <w:tcW w:w="967" w:type="dxa"/>
          </w:tcPr>
          <w:p w:rsidR="005D54F7" w:rsidRPr="00572DA7" w:rsidRDefault="005D54F7" w:rsidP="0001286F">
            <w:pPr>
              <w:keepLines/>
              <w:jc w:val="left"/>
            </w:pPr>
            <w:r w:rsidRPr="00572DA7">
              <w:t>P25 &amp; TETRA</w:t>
            </w:r>
          </w:p>
        </w:tc>
        <w:tc>
          <w:tcPr>
            <w:tcW w:w="1733" w:type="dxa"/>
          </w:tcPr>
          <w:p w:rsidR="005D54F7" w:rsidRPr="00572DA7" w:rsidRDefault="005D54F7" w:rsidP="00CB6AC7">
            <w:pPr>
              <w:keepLines/>
              <w:jc w:val="left"/>
            </w:pPr>
          </w:p>
        </w:tc>
        <w:tc>
          <w:tcPr>
            <w:tcW w:w="3330" w:type="dxa"/>
          </w:tcPr>
          <w:p w:rsidR="005D54F7" w:rsidRPr="00572DA7" w:rsidRDefault="005D54F7" w:rsidP="00A64A5F">
            <w:pPr>
              <w:keepLines/>
            </w:pPr>
          </w:p>
        </w:tc>
      </w:tr>
      <w:tr w:rsidR="005D54F7" w:rsidRPr="00572DA7" w:rsidTr="0001286F">
        <w:trPr>
          <w:cantSplit/>
        </w:trPr>
        <w:tc>
          <w:tcPr>
            <w:tcW w:w="2115" w:type="dxa"/>
          </w:tcPr>
          <w:p w:rsidR="005D54F7" w:rsidRPr="00572DA7" w:rsidRDefault="005D54F7" w:rsidP="00A64A5F">
            <w:pPr>
              <w:keepLines/>
            </w:pPr>
            <w:r w:rsidRPr="00572DA7">
              <w:t>Status Update</w:t>
            </w:r>
          </w:p>
        </w:tc>
        <w:tc>
          <w:tcPr>
            <w:tcW w:w="5553" w:type="dxa"/>
          </w:tcPr>
          <w:p w:rsidR="005D54F7" w:rsidRPr="00572DA7" w:rsidRDefault="005D54F7" w:rsidP="00A64A5F">
            <w:pPr>
              <w:keepLines/>
              <w:jc w:val="left"/>
            </w:pPr>
            <w:r w:rsidRPr="00572DA7">
              <w:t>A means for a unit to update its status to a designated target address by virtue of pre-defined numeric codes.</w:t>
            </w:r>
          </w:p>
        </w:tc>
        <w:tc>
          <w:tcPr>
            <w:tcW w:w="967" w:type="dxa"/>
          </w:tcPr>
          <w:p w:rsidR="005D54F7" w:rsidRPr="00572DA7" w:rsidRDefault="005D54F7" w:rsidP="0001286F">
            <w:pPr>
              <w:keepLines/>
              <w:jc w:val="left"/>
            </w:pPr>
            <w:r w:rsidRPr="00572DA7">
              <w:t>P25 &amp; TETRA</w:t>
            </w:r>
          </w:p>
        </w:tc>
        <w:tc>
          <w:tcPr>
            <w:tcW w:w="1733" w:type="dxa"/>
          </w:tcPr>
          <w:p w:rsidR="005D54F7" w:rsidRPr="00572DA7" w:rsidRDefault="005D54F7" w:rsidP="00CB6AC7">
            <w:pPr>
              <w:keepLines/>
              <w:jc w:val="left"/>
            </w:pPr>
          </w:p>
        </w:tc>
        <w:tc>
          <w:tcPr>
            <w:tcW w:w="3330" w:type="dxa"/>
          </w:tcPr>
          <w:p w:rsidR="005D54F7" w:rsidRPr="00572DA7" w:rsidRDefault="005D54F7" w:rsidP="00A64A5F">
            <w:pPr>
              <w:keepLines/>
            </w:pPr>
          </w:p>
        </w:tc>
      </w:tr>
      <w:tr w:rsidR="005D54F7" w:rsidRPr="00572DA7" w:rsidTr="0001286F">
        <w:trPr>
          <w:cantSplit/>
        </w:trPr>
        <w:tc>
          <w:tcPr>
            <w:tcW w:w="2115" w:type="dxa"/>
          </w:tcPr>
          <w:p w:rsidR="005D54F7" w:rsidRPr="00572DA7" w:rsidRDefault="005D54F7" w:rsidP="00A64A5F">
            <w:pPr>
              <w:keepLines/>
            </w:pPr>
            <w:r w:rsidRPr="00572DA7">
              <w:t>System Call (aka All Call)</w:t>
            </w:r>
          </w:p>
        </w:tc>
        <w:tc>
          <w:tcPr>
            <w:tcW w:w="5553" w:type="dxa"/>
          </w:tcPr>
          <w:p w:rsidR="005D54F7" w:rsidRPr="00572DA7" w:rsidRDefault="005D54F7" w:rsidP="00A64A5F">
            <w:pPr>
              <w:keepLines/>
              <w:jc w:val="left"/>
            </w:pPr>
            <w:r w:rsidRPr="00572DA7">
              <w:t xml:space="preserve">A transmission trunked call that is preemptively propagated to all units within a specific geographic region (e.g., collection of sites) which may include all sites within a system.  In P25 </w:t>
            </w:r>
            <w:proofErr w:type="spellStart"/>
            <w:r w:rsidRPr="00572DA7">
              <w:t>trunking</w:t>
            </w:r>
            <w:proofErr w:type="spellEnd"/>
            <w:r w:rsidRPr="00572DA7">
              <w:t xml:space="preserve"> systems, a system call activates the call on all sites within the system.  In conventional, a similar function is referred to as “All Call”.</w:t>
            </w:r>
          </w:p>
        </w:tc>
        <w:tc>
          <w:tcPr>
            <w:tcW w:w="967" w:type="dxa"/>
          </w:tcPr>
          <w:p w:rsidR="005D54F7" w:rsidRPr="00572DA7" w:rsidRDefault="005D54F7" w:rsidP="00AE4BEF">
            <w:pPr>
              <w:keepLines/>
              <w:jc w:val="left"/>
            </w:pPr>
            <w:r w:rsidRPr="00572DA7">
              <w:t>P25 &amp; TETRA</w:t>
            </w:r>
            <w:r>
              <w:t xml:space="preserve"> &amp; MCPTT</w:t>
            </w:r>
          </w:p>
        </w:tc>
        <w:tc>
          <w:tcPr>
            <w:tcW w:w="1733" w:type="dxa"/>
          </w:tcPr>
          <w:p w:rsidR="005D54F7" w:rsidRPr="00572DA7" w:rsidRDefault="005D54F7" w:rsidP="00CB6AC7">
            <w:pPr>
              <w:keepLines/>
              <w:jc w:val="left"/>
            </w:pPr>
          </w:p>
        </w:tc>
        <w:tc>
          <w:tcPr>
            <w:tcW w:w="3330" w:type="dxa"/>
          </w:tcPr>
          <w:p w:rsidR="005D54F7" w:rsidRPr="00572DA7" w:rsidRDefault="005D54F7" w:rsidP="00A64A5F">
            <w:pPr>
              <w:keepLines/>
            </w:pPr>
            <w:r w:rsidRPr="00572DA7">
              <w:t>In TETRA there is a pre-defined broadcast group address which defines a group to which all MS belong.</w:t>
            </w:r>
          </w:p>
          <w:p w:rsidR="005D54F7" w:rsidRPr="00572DA7" w:rsidRDefault="005D54F7" w:rsidP="00A64A5F">
            <w:pPr>
              <w:keepLines/>
            </w:pPr>
            <w:r w:rsidRPr="00572DA7">
              <w:t>Does not have to be pre-emptive.</w:t>
            </w:r>
          </w:p>
          <w:p w:rsidR="005D54F7" w:rsidRPr="00572DA7" w:rsidRDefault="005D54F7" w:rsidP="00A64A5F">
            <w:pPr>
              <w:keepLines/>
            </w:pPr>
          </w:p>
        </w:tc>
      </w:tr>
      <w:tr w:rsidR="005D54F7" w:rsidRPr="00572DA7" w:rsidTr="0001286F">
        <w:trPr>
          <w:cantSplit/>
        </w:trPr>
        <w:tc>
          <w:tcPr>
            <w:tcW w:w="2115" w:type="dxa"/>
          </w:tcPr>
          <w:p w:rsidR="005D54F7" w:rsidRPr="00572DA7" w:rsidRDefault="005D54F7" w:rsidP="00A64A5F">
            <w:pPr>
              <w:keepLines/>
            </w:pPr>
            <w:r w:rsidRPr="00572DA7">
              <w:t>Triggered Location Request</w:t>
            </w:r>
          </w:p>
        </w:tc>
        <w:tc>
          <w:tcPr>
            <w:tcW w:w="5553" w:type="dxa"/>
          </w:tcPr>
          <w:p w:rsidR="005D54F7" w:rsidRPr="00572DA7" w:rsidRDefault="005D54F7" w:rsidP="00A64A5F">
            <w:pPr>
              <w:keepLines/>
              <w:jc w:val="left"/>
            </w:pPr>
            <w:r w:rsidRPr="00572DA7">
              <w:t>A means to cause a unit to send GPS location information in accordance with a specified trigger condition, e.g., distance travelled or time.</w:t>
            </w:r>
          </w:p>
        </w:tc>
        <w:tc>
          <w:tcPr>
            <w:tcW w:w="967" w:type="dxa"/>
          </w:tcPr>
          <w:p w:rsidR="005D54F7" w:rsidRPr="00572DA7" w:rsidRDefault="005D54F7" w:rsidP="00AE4BEF">
            <w:pPr>
              <w:keepLines/>
              <w:jc w:val="left"/>
            </w:pPr>
            <w:r w:rsidRPr="00572DA7">
              <w:t>P25 &amp; TETRA</w:t>
            </w:r>
            <w:r>
              <w:t xml:space="preserve"> &amp; MCPTT</w:t>
            </w:r>
          </w:p>
        </w:tc>
        <w:tc>
          <w:tcPr>
            <w:tcW w:w="1733" w:type="dxa"/>
          </w:tcPr>
          <w:p w:rsidR="005D54F7" w:rsidRPr="00572DA7" w:rsidRDefault="005D54F7" w:rsidP="00CB6AC7">
            <w:pPr>
              <w:keepLines/>
              <w:jc w:val="left"/>
            </w:pPr>
          </w:p>
        </w:tc>
        <w:tc>
          <w:tcPr>
            <w:tcW w:w="3330" w:type="dxa"/>
          </w:tcPr>
          <w:p w:rsidR="005D54F7" w:rsidRPr="00572DA7" w:rsidRDefault="005D54F7" w:rsidP="00A64A5F">
            <w:pPr>
              <w:keepLines/>
            </w:pPr>
          </w:p>
        </w:tc>
      </w:tr>
      <w:tr w:rsidR="005D54F7" w:rsidRPr="00572DA7" w:rsidTr="0001286F">
        <w:trPr>
          <w:cantSplit/>
        </w:trPr>
        <w:tc>
          <w:tcPr>
            <w:tcW w:w="2115" w:type="dxa"/>
          </w:tcPr>
          <w:p w:rsidR="005D54F7" w:rsidRPr="00572DA7" w:rsidRDefault="005D54F7" w:rsidP="00A64A5F">
            <w:pPr>
              <w:keepLines/>
            </w:pPr>
            <w:r w:rsidRPr="00572DA7">
              <w:t>Unit-to-PSTN Call</w:t>
            </w:r>
          </w:p>
        </w:tc>
        <w:tc>
          <w:tcPr>
            <w:tcW w:w="5553" w:type="dxa"/>
          </w:tcPr>
          <w:p w:rsidR="005D54F7" w:rsidRPr="00572DA7" w:rsidRDefault="005D54F7" w:rsidP="00A64A5F">
            <w:pPr>
              <w:keepLines/>
              <w:jc w:val="left"/>
            </w:pPr>
            <w:r w:rsidRPr="00572DA7">
              <w:t>A call initiated by a unit to a PSTN destination</w:t>
            </w:r>
          </w:p>
        </w:tc>
        <w:tc>
          <w:tcPr>
            <w:tcW w:w="967" w:type="dxa"/>
          </w:tcPr>
          <w:p w:rsidR="005D54F7" w:rsidRPr="00572DA7" w:rsidRDefault="005D54F7" w:rsidP="0001286F">
            <w:pPr>
              <w:keepLines/>
              <w:jc w:val="left"/>
            </w:pPr>
            <w:r w:rsidRPr="00572DA7">
              <w:t>P25 &amp; TETRA</w:t>
            </w:r>
          </w:p>
        </w:tc>
        <w:tc>
          <w:tcPr>
            <w:tcW w:w="1733" w:type="dxa"/>
          </w:tcPr>
          <w:p w:rsidR="005D54F7" w:rsidRPr="00572DA7" w:rsidRDefault="005D54F7" w:rsidP="00CB6AC7">
            <w:pPr>
              <w:keepLines/>
              <w:jc w:val="left"/>
            </w:pPr>
          </w:p>
        </w:tc>
        <w:tc>
          <w:tcPr>
            <w:tcW w:w="3330" w:type="dxa"/>
          </w:tcPr>
          <w:p w:rsidR="005D54F7" w:rsidRPr="00572DA7" w:rsidRDefault="005D54F7" w:rsidP="00A64A5F">
            <w:pPr>
              <w:keepLines/>
            </w:pPr>
          </w:p>
        </w:tc>
      </w:tr>
      <w:tr w:rsidR="005D54F7" w:rsidRPr="00572DA7" w:rsidTr="0001286F">
        <w:trPr>
          <w:cantSplit/>
        </w:trPr>
        <w:tc>
          <w:tcPr>
            <w:tcW w:w="2115" w:type="dxa"/>
          </w:tcPr>
          <w:p w:rsidR="005D54F7" w:rsidRPr="00572DA7" w:rsidRDefault="005D54F7" w:rsidP="00A64A5F">
            <w:pPr>
              <w:keepLines/>
            </w:pPr>
            <w:r w:rsidRPr="00572DA7">
              <w:t>Unit-to-unit Call</w:t>
            </w:r>
            <w:r w:rsidRPr="00572DA7">
              <w:tab/>
            </w:r>
          </w:p>
        </w:tc>
        <w:tc>
          <w:tcPr>
            <w:tcW w:w="5553" w:type="dxa"/>
          </w:tcPr>
          <w:p w:rsidR="005D54F7" w:rsidRPr="00572DA7" w:rsidRDefault="005D54F7" w:rsidP="00A64A5F">
            <w:pPr>
              <w:keepLines/>
              <w:jc w:val="left"/>
            </w:pPr>
            <w:r w:rsidRPr="00572DA7">
              <w:t>A call between two specific units.</w:t>
            </w:r>
          </w:p>
        </w:tc>
        <w:tc>
          <w:tcPr>
            <w:tcW w:w="967" w:type="dxa"/>
          </w:tcPr>
          <w:p w:rsidR="005D54F7" w:rsidRPr="00572DA7" w:rsidRDefault="005D54F7" w:rsidP="0001286F">
            <w:pPr>
              <w:keepLines/>
              <w:jc w:val="left"/>
            </w:pPr>
            <w:r w:rsidRPr="00572DA7">
              <w:t>P25</w:t>
            </w:r>
          </w:p>
        </w:tc>
        <w:tc>
          <w:tcPr>
            <w:tcW w:w="1733" w:type="dxa"/>
          </w:tcPr>
          <w:p w:rsidR="005D54F7" w:rsidRPr="00572DA7" w:rsidRDefault="005D54F7" w:rsidP="00CB6AC7">
            <w:pPr>
              <w:keepLines/>
              <w:jc w:val="left"/>
            </w:pPr>
            <w:r w:rsidRPr="00572DA7">
              <w:t>Individual call</w:t>
            </w:r>
          </w:p>
        </w:tc>
        <w:tc>
          <w:tcPr>
            <w:tcW w:w="3330" w:type="dxa"/>
          </w:tcPr>
          <w:p w:rsidR="005D54F7" w:rsidRPr="00572DA7" w:rsidRDefault="005D54F7" w:rsidP="00A64A5F">
            <w:pPr>
              <w:keepLines/>
            </w:pPr>
          </w:p>
        </w:tc>
      </w:tr>
      <w:tr w:rsidR="005D54F7" w:rsidRPr="00572DA7" w:rsidTr="0001286F">
        <w:trPr>
          <w:cantSplit/>
        </w:trPr>
        <w:tc>
          <w:tcPr>
            <w:tcW w:w="2115" w:type="dxa"/>
          </w:tcPr>
          <w:p w:rsidR="005D54F7" w:rsidRPr="00572DA7" w:rsidRDefault="005D54F7" w:rsidP="00A64A5F">
            <w:pPr>
              <w:keepLines/>
            </w:pPr>
            <w:r w:rsidRPr="00572DA7">
              <w:lastRenderedPageBreak/>
              <w:t>Unit-to-Unit Call with Availability Check</w:t>
            </w:r>
          </w:p>
        </w:tc>
        <w:tc>
          <w:tcPr>
            <w:tcW w:w="5553" w:type="dxa"/>
          </w:tcPr>
          <w:p w:rsidR="005D54F7" w:rsidRPr="00572DA7" w:rsidRDefault="005D54F7" w:rsidP="00A64A5F">
            <w:pPr>
              <w:keepLines/>
              <w:jc w:val="left"/>
            </w:pPr>
            <w:r w:rsidRPr="00572DA7">
              <w:t xml:space="preserve">A Unit-to-unit call in which the responding unit acknowledges the call before it proceeds.  Can appear to the user like a </w:t>
            </w:r>
            <w:proofErr w:type="spellStart"/>
            <w:r w:rsidRPr="00572DA7">
              <w:t>telephony</w:t>
            </w:r>
            <w:proofErr w:type="spellEnd"/>
            <w:r w:rsidRPr="00572DA7">
              <w:t xml:space="preserve"> call, except that it is typically half-duplex.</w:t>
            </w:r>
          </w:p>
        </w:tc>
        <w:tc>
          <w:tcPr>
            <w:tcW w:w="967" w:type="dxa"/>
          </w:tcPr>
          <w:p w:rsidR="005D54F7" w:rsidRPr="00572DA7" w:rsidRDefault="005D54F7" w:rsidP="0001286F">
            <w:pPr>
              <w:keepLines/>
              <w:jc w:val="left"/>
            </w:pPr>
            <w:r w:rsidRPr="00572DA7">
              <w:t>P25</w:t>
            </w:r>
          </w:p>
        </w:tc>
        <w:tc>
          <w:tcPr>
            <w:tcW w:w="1733" w:type="dxa"/>
          </w:tcPr>
          <w:p w:rsidR="007E679F" w:rsidRDefault="00E05EC0" w:rsidP="00CB6AC7">
            <w:pPr>
              <w:keepLines/>
              <w:jc w:val="left"/>
            </w:pPr>
            <w:r>
              <w:t>TETRA</w:t>
            </w:r>
            <w:r w:rsidR="007E679F">
              <w:t xml:space="preserve">:  </w:t>
            </w:r>
            <w:r w:rsidR="00DD46D7">
              <w:t>Similar to Individual Call with Hook Signaling.</w:t>
            </w:r>
          </w:p>
          <w:p w:rsidR="005D54F7" w:rsidRPr="00572DA7" w:rsidRDefault="007E679F" w:rsidP="00CB6AC7">
            <w:pPr>
              <w:keepLines/>
              <w:jc w:val="left"/>
            </w:pPr>
            <w:r>
              <w:br/>
              <w:t>MCPTT:  See Private Call</w:t>
            </w:r>
          </w:p>
        </w:tc>
        <w:tc>
          <w:tcPr>
            <w:tcW w:w="3330" w:type="dxa"/>
          </w:tcPr>
          <w:p w:rsidR="005D54F7" w:rsidRPr="00572DA7" w:rsidRDefault="007E679F" w:rsidP="00A64A5F">
            <w:pPr>
              <w:keepLines/>
              <w:jc w:val="left"/>
            </w:pPr>
            <w:r>
              <w:t>In MCPTT, similar to MCPTT Private Call in Manual Commencement Mode.</w:t>
            </w:r>
          </w:p>
        </w:tc>
      </w:tr>
      <w:tr w:rsidR="005D54F7" w:rsidRPr="00572DA7" w:rsidTr="0001286F">
        <w:trPr>
          <w:cantSplit/>
        </w:trPr>
        <w:tc>
          <w:tcPr>
            <w:tcW w:w="2115" w:type="dxa"/>
          </w:tcPr>
          <w:p w:rsidR="005D54F7" w:rsidRPr="00572DA7" w:rsidRDefault="005D54F7" w:rsidP="00A64A5F">
            <w:pPr>
              <w:keepLines/>
            </w:pPr>
            <w:r>
              <w:t>MCPTT private call</w:t>
            </w:r>
          </w:p>
        </w:tc>
        <w:tc>
          <w:tcPr>
            <w:tcW w:w="5553" w:type="dxa"/>
          </w:tcPr>
          <w:p w:rsidR="005D54F7" w:rsidRPr="00572DA7" w:rsidRDefault="005D54F7" w:rsidP="00A64A5F">
            <w:pPr>
              <w:keepLines/>
              <w:jc w:val="left"/>
            </w:pPr>
            <w:r w:rsidRPr="00AE68BB">
              <w:t xml:space="preserve">A call between a pair of </w:t>
            </w:r>
            <w:r>
              <w:t>MCPTT User</w:t>
            </w:r>
            <w:r w:rsidRPr="00AE68BB">
              <w:t xml:space="preserve">s using the </w:t>
            </w:r>
            <w:r>
              <w:t>MCPTT Service</w:t>
            </w:r>
            <w:r w:rsidRPr="00AE68BB">
              <w:t xml:space="preserve"> </w:t>
            </w:r>
            <w:r>
              <w:t>with or without</w:t>
            </w:r>
            <w:r w:rsidRPr="00AE68BB">
              <w:t xml:space="preserve"> MCPTT </w:t>
            </w:r>
            <w:r>
              <w:t>F</w:t>
            </w:r>
            <w:r w:rsidRPr="00AE68BB">
              <w:t>loor control.</w:t>
            </w:r>
          </w:p>
        </w:tc>
        <w:tc>
          <w:tcPr>
            <w:tcW w:w="967" w:type="dxa"/>
          </w:tcPr>
          <w:p w:rsidR="005D54F7" w:rsidRPr="00572DA7" w:rsidRDefault="005D54F7" w:rsidP="0001286F">
            <w:pPr>
              <w:keepLines/>
              <w:jc w:val="left"/>
            </w:pPr>
            <w:r>
              <w:t>MCPTT</w:t>
            </w:r>
          </w:p>
        </w:tc>
        <w:tc>
          <w:tcPr>
            <w:tcW w:w="1733" w:type="dxa"/>
          </w:tcPr>
          <w:p w:rsidR="005D54F7" w:rsidRPr="00572DA7" w:rsidRDefault="005D54F7" w:rsidP="00CB6AC7">
            <w:pPr>
              <w:keepLines/>
              <w:jc w:val="left"/>
            </w:pPr>
          </w:p>
        </w:tc>
        <w:tc>
          <w:tcPr>
            <w:tcW w:w="3330" w:type="dxa"/>
          </w:tcPr>
          <w:p w:rsidR="005D54F7" w:rsidRPr="00572DA7" w:rsidRDefault="005D54F7" w:rsidP="00A64A5F">
            <w:pPr>
              <w:keepLines/>
              <w:jc w:val="left"/>
            </w:pPr>
            <w:r>
              <w:t>Call can be in manual commencement mode (</w:t>
            </w:r>
            <w:r w:rsidRPr="00AE68BB">
              <w:t xml:space="preserve">the initiation of the </w:t>
            </w:r>
            <w:r>
              <w:t>p</w:t>
            </w:r>
            <w:r w:rsidRPr="00AE68BB">
              <w:t xml:space="preserve">rivate </w:t>
            </w:r>
            <w:r>
              <w:t>c</w:t>
            </w:r>
            <w:r w:rsidRPr="00AE68BB">
              <w:t>all requires the receiving MCPTT User to perform some action to accept o</w:t>
            </w:r>
            <w:r>
              <w:t>r reject the private call setup) or in automatic commencement mode (</w:t>
            </w:r>
            <w:r w:rsidRPr="00AE68BB">
              <w:t xml:space="preserve">the initiation of the </w:t>
            </w:r>
            <w:r>
              <w:t>p</w:t>
            </w:r>
            <w:r w:rsidRPr="00AE68BB">
              <w:t xml:space="preserve">rivate </w:t>
            </w:r>
            <w:r>
              <w:t>c</w:t>
            </w:r>
            <w:r w:rsidRPr="00AE68BB">
              <w:t xml:space="preserve">all does not require any action on the part of the receiving MCPTT </w:t>
            </w:r>
            <w:r>
              <w:t>u</w:t>
            </w:r>
            <w:r w:rsidRPr="00AE68BB">
              <w:t>ser</w:t>
            </w:r>
            <w:r>
              <w:t>).</w:t>
            </w:r>
          </w:p>
        </w:tc>
      </w:tr>
      <w:tr w:rsidR="005D54F7" w:rsidRPr="00572DA7" w:rsidTr="0001286F">
        <w:trPr>
          <w:cantSplit/>
        </w:trPr>
        <w:tc>
          <w:tcPr>
            <w:tcW w:w="2115" w:type="dxa"/>
          </w:tcPr>
          <w:p w:rsidR="005D54F7" w:rsidRPr="00572DA7" w:rsidRDefault="00DD46D7" w:rsidP="00DD46D7">
            <w:pPr>
              <w:keepLines/>
            </w:pPr>
            <w:r>
              <w:t>Individual Call with Hook Signaling</w:t>
            </w:r>
          </w:p>
        </w:tc>
        <w:tc>
          <w:tcPr>
            <w:tcW w:w="5553" w:type="dxa"/>
          </w:tcPr>
          <w:p w:rsidR="005D54F7" w:rsidRPr="00572DA7" w:rsidRDefault="005D54F7" w:rsidP="00A64A5F">
            <w:pPr>
              <w:keepLines/>
              <w:jc w:val="left"/>
            </w:pPr>
            <w:r w:rsidRPr="00572DA7">
              <w:t>Options for either on/off hook signaling which includes an alerting process to the called user and an explicit indication that the called user has answered before the call is set up</w:t>
            </w:r>
          </w:p>
          <w:p w:rsidR="005D54F7" w:rsidRPr="00572DA7" w:rsidRDefault="005D54F7" w:rsidP="00A64A5F">
            <w:pPr>
              <w:keepLines/>
              <w:jc w:val="left"/>
            </w:pPr>
          </w:p>
        </w:tc>
        <w:tc>
          <w:tcPr>
            <w:tcW w:w="967" w:type="dxa"/>
          </w:tcPr>
          <w:p w:rsidR="005D54F7" w:rsidRPr="00572DA7" w:rsidRDefault="005D54F7" w:rsidP="0001286F">
            <w:pPr>
              <w:keepLines/>
              <w:jc w:val="left"/>
            </w:pPr>
            <w:r w:rsidRPr="00572DA7">
              <w:t>TETRA</w:t>
            </w:r>
          </w:p>
        </w:tc>
        <w:tc>
          <w:tcPr>
            <w:tcW w:w="1733" w:type="dxa"/>
          </w:tcPr>
          <w:p w:rsidR="005D54F7" w:rsidRPr="00572DA7" w:rsidRDefault="005D54F7" w:rsidP="00DD46D7">
            <w:pPr>
              <w:keepLines/>
              <w:jc w:val="left"/>
            </w:pPr>
            <w:r>
              <w:t>MCPTT Manual Commence</w:t>
            </w:r>
            <w:r w:rsidR="00DD46D7">
              <w:t>-</w:t>
            </w:r>
            <w:proofErr w:type="spellStart"/>
            <w:r>
              <w:t>ment</w:t>
            </w:r>
            <w:proofErr w:type="spellEnd"/>
            <w:r>
              <w:t xml:space="preserve"> Mode</w:t>
            </w:r>
          </w:p>
        </w:tc>
        <w:tc>
          <w:tcPr>
            <w:tcW w:w="3330" w:type="dxa"/>
          </w:tcPr>
          <w:p w:rsidR="005D54F7" w:rsidRPr="00572DA7" w:rsidRDefault="005D54F7" w:rsidP="00A64A5F">
            <w:pPr>
              <w:keepLines/>
              <w:jc w:val="left"/>
            </w:pPr>
            <w:r w:rsidRPr="00572DA7">
              <w:t>In DMO there is no alerting process. The options are either call set up without presence check where traffic transmission commences without any acknowledgement from the called unit or call set up with a presence check where no acknowledgement is needed</w:t>
            </w:r>
          </w:p>
        </w:tc>
      </w:tr>
      <w:tr w:rsidR="005D54F7" w:rsidRPr="00572DA7" w:rsidTr="0001286F">
        <w:trPr>
          <w:cantSplit/>
        </w:trPr>
        <w:tc>
          <w:tcPr>
            <w:tcW w:w="2115" w:type="dxa"/>
          </w:tcPr>
          <w:p w:rsidR="005D54F7" w:rsidRPr="00572DA7" w:rsidRDefault="005D54F7" w:rsidP="00A64A5F">
            <w:pPr>
              <w:keepLines/>
            </w:pPr>
            <w:r w:rsidRPr="00572DA7">
              <w:t>Unit-to-Unit Call without Availability Check</w:t>
            </w:r>
          </w:p>
        </w:tc>
        <w:tc>
          <w:tcPr>
            <w:tcW w:w="5553" w:type="dxa"/>
          </w:tcPr>
          <w:p w:rsidR="005D54F7" w:rsidRPr="00572DA7" w:rsidRDefault="005D54F7" w:rsidP="00A64A5F">
            <w:pPr>
              <w:keepLines/>
              <w:jc w:val="left"/>
            </w:pPr>
            <w:r w:rsidRPr="00572DA7">
              <w:t>A unit-to-unit “barge” call in which no acknowledgement is required by the destination unit.</w:t>
            </w:r>
          </w:p>
        </w:tc>
        <w:tc>
          <w:tcPr>
            <w:tcW w:w="967" w:type="dxa"/>
          </w:tcPr>
          <w:p w:rsidR="005D54F7" w:rsidRPr="00572DA7" w:rsidRDefault="005D54F7" w:rsidP="0001286F">
            <w:pPr>
              <w:keepLines/>
              <w:jc w:val="left"/>
            </w:pPr>
            <w:r w:rsidRPr="00572DA7">
              <w:t>P25</w:t>
            </w:r>
          </w:p>
        </w:tc>
        <w:tc>
          <w:tcPr>
            <w:tcW w:w="1733" w:type="dxa"/>
          </w:tcPr>
          <w:p w:rsidR="005D54F7" w:rsidRDefault="00BD3FA0" w:rsidP="007E679F">
            <w:pPr>
              <w:keepLines/>
              <w:jc w:val="left"/>
            </w:pPr>
            <w:r>
              <w:t xml:space="preserve">In </w:t>
            </w:r>
            <w:r w:rsidR="00E05EC0">
              <w:t>TETRA</w:t>
            </w:r>
            <w:r>
              <w:t xml:space="preserve">:  Similar to </w:t>
            </w:r>
            <w:r w:rsidR="005D54F7" w:rsidRPr="00572DA7">
              <w:t>Direct call</w:t>
            </w:r>
          </w:p>
          <w:p w:rsidR="005D54F7" w:rsidRPr="00572DA7" w:rsidRDefault="005D54F7">
            <w:pPr>
              <w:keepLines/>
              <w:jc w:val="left"/>
            </w:pPr>
            <w:r>
              <w:t>MCPTT Private Call, Automatic Commence</w:t>
            </w:r>
            <w:r w:rsidR="00DD46D7">
              <w:t>-</w:t>
            </w:r>
            <w:proofErr w:type="spellStart"/>
            <w:r>
              <w:t>ment</w:t>
            </w:r>
            <w:proofErr w:type="spellEnd"/>
            <w:r>
              <w:t xml:space="preserve"> Mode</w:t>
            </w:r>
          </w:p>
        </w:tc>
        <w:tc>
          <w:tcPr>
            <w:tcW w:w="3330" w:type="dxa"/>
          </w:tcPr>
          <w:p w:rsidR="005D54F7" w:rsidRPr="00572DA7" w:rsidRDefault="005D54F7" w:rsidP="00A64A5F">
            <w:pPr>
              <w:keepLines/>
              <w:jc w:val="left"/>
            </w:pPr>
            <w:r w:rsidRPr="00572DA7">
              <w:t>In TETRA only the called unit needs to respond –there is no option to go ahead with an individual call without an acknowledgement from the called unit</w:t>
            </w:r>
          </w:p>
          <w:p w:rsidR="005D54F7" w:rsidRPr="00572DA7" w:rsidRDefault="005D54F7" w:rsidP="00A64A5F">
            <w:pPr>
              <w:keepLines/>
              <w:jc w:val="left"/>
            </w:pPr>
            <w:r w:rsidRPr="00572DA7">
              <w:t>As above for DMO</w:t>
            </w:r>
          </w:p>
        </w:tc>
      </w:tr>
      <w:tr w:rsidR="00DD46D7" w:rsidRPr="00572DA7" w:rsidTr="0001286F">
        <w:trPr>
          <w:cantSplit/>
        </w:trPr>
        <w:tc>
          <w:tcPr>
            <w:tcW w:w="2115" w:type="dxa"/>
          </w:tcPr>
          <w:p w:rsidR="00DD46D7" w:rsidRPr="00572DA7" w:rsidRDefault="00DD46D7" w:rsidP="00A64A5F">
            <w:pPr>
              <w:keepLines/>
            </w:pPr>
            <w:r>
              <w:lastRenderedPageBreak/>
              <w:t>Direct individual call</w:t>
            </w:r>
          </w:p>
        </w:tc>
        <w:tc>
          <w:tcPr>
            <w:tcW w:w="5553" w:type="dxa"/>
          </w:tcPr>
          <w:p w:rsidR="00DD46D7" w:rsidRPr="00572DA7" w:rsidRDefault="00DD46D7" w:rsidP="00A64A5F">
            <w:pPr>
              <w:keepLines/>
              <w:jc w:val="left"/>
            </w:pPr>
            <w:r>
              <w:t>An individual call sent without hook signaling, and therefore does not require a response by the called user.</w:t>
            </w:r>
          </w:p>
        </w:tc>
        <w:tc>
          <w:tcPr>
            <w:tcW w:w="967" w:type="dxa"/>
          </w:tcPr>
          <w:p w:rsidR="00DD46D7" w:rsidRPr="00572DA7" w:rsidRDefault="00DD46D7" w:rsidP="00DD46D7">
            <w:pPr>
              <w:keepLines/>
              <w:jc w:val="left"/>
            </w:pPr>
            <w:r>
              <w:t>TETRA</w:t>
            </w:r>
          </w:p>
        </w:tc>
        <w:tc>
          <w:tcPr>
            <w:tcW w:w="1733" w:type="dxa"/>
          </w:tcPr>
          <w:p w:rsidR="00DD46D7" w:rsidRDefault="00DD46D7" w:rsidP="00CB6AC7">
            <w:pPr>
              <w:keepLines/>
              <w:jc w:val="left"/>
            </w:pPr>
            <w:r>
              <w:t>In P25, Unit-to-Unit call without availability check.</w:t>
            </w:r>
          </w:p>
          <w:p w:rsidR="00DD46D7" w:rsidRDefault="00DD46D7" w:rsidP="00CB6AC7">
            <w:pPr>
              <w:keepLines/>
              <w:jc w:val="left"/>
            </w:pPr>
            <w:r>
              <w:t>In MCPTT: Private Call, Automatic Commence-</w:t>
            </w:r>
            <w:proofErr w:type="spellStart"/>
            <w:r>
              <w:t>ment</w:t>
            </w:r>
            <w:proofErr w:type="spellEnd"/>
            <w:r>
              <w:t xml:space="preserve"> Mode</w:t>
            </w:r>
          </w:p>
        </w:tc>
        <w:tc>
          <w:tcPr>
            <w:tcW w:w="3330" w:type="dxa"/>
          </w:tcPr>
          <w:p w:rsidR="00DD46D7" w:rsidRPr="00572DA7" w:rsidRDefault="00DD46D7" w:rsidP="00A64A5F">
            <w:pPr>
              <w:keepLines/>
            </w:pPr>
          </w:p>
        </w:tc>
      </w:tr>
      <w:tr w:rsidR="005D54F7" w:rsidRPr="00572DA7" w:rsidTr="0001286F">
        <w:trPr>
          <w:cantSplit/>
        </w:trPr>
        <w:tc>
          <w:tcPr>
            <w:tcW w:w="2115" w:type="dxa"/>
          </w:tcPr>
          <w:p w:rsidR="005D54F7" w:rsidRPr="00572DA7" w:rsidRDefault="005D54F7" w:rsidP="00A64A5F">
            <w:pPr>
              <w:keepLines/>
            </w:pPr>
            <w:r w:rsidRPr="00572DA7">
              <w:t>Unit-to-unit Emergency Call</w:t>
            </w:r>
          </w:p>
        </w:tc>
        <w:tc>
          <w:tcPr>
            <w:tcW w:w="5553" w:type="dxa"/>
          </w:tcPr>
          <w:p w:rsidR="005D54F7" w:rsidRPr="00572DA7" w:rsidRDefault="005D54F7" w:rsidP="00A64A5F">
            <w:pPr>
              <w:keepLines/>
              <w:jc w:val="left"/>
            </w:pPr>
            <w:r w:rsidRPr="00572DA7">
              <w:t>A unit-to-unit call with preemptive priority and other special behaviors.</w:t>
            </w:r>
          </w:p>
        </w:tc>
        <w:tc>
          <w:tcPr>
            <w:tcW w:w="967" w:type="dxa"/>
          </w:tcPr>
          <w:p w:rsidR="005D54F7" w:rsidRPr="00572DA7" w:rsidRDefault="005D54F7" w:rsidP="0001286F">
            <w:pPr>
              <w:keepLines/>
              <w:jc w:val="left"/>
            </w:pPr>
            <w:r w:rsidRPr="00572DA7">
              <w:t>P25</w:t>
            </w:r>
          </w:p>
        </w:tc>
        <w:tc>
          <w:tcPr>
            <w:tcW w:w="1733" w:type="dxa"/>
          </w:tcPr>
          <w:p w:rsidR="005D54F7" w:rsidRDefault="00BD3FA0" w:rsidP="00CB6AC7">
            <w:pPr>
              <w:keepLines/>
              <w:jc w:val="left"/>
            </w:pPr>
            <w:r>
              <w:t xml:space="preserve">In </w:t>
            </w:r>
            <w:r w:rsidR="00E05EC0">
              <w:t>TETRA</w:t>
            </w:r>
            <w:r>
              <w:t xml:space="preserve">: </w:t>
            </w:r>
            <w:r w:rsidR="005D54F7" w:rsidRPr="00572DA7">
              <w:t xml:space="preserve">Individual Emergency call. </w:t>
            </w:r>
          </w:p>
          <w:p w:rsidR="005D54F7" w:rsidRPr="00572DA7" w:rsidRDefault="005D54F7" w:rsidP="00CB6AC7">
            <w:pPr>
              <w:keepLines/>
              <w:jc w:val="left"/>
            </w:pPr>
            <w:r>
              <w:t>MCPTT private emergency call</w:t>
            </w:r>
          </w:p>
        </w:tc>
        <w:tc>
          <w:tcPr>
            <w:tcW w:w="3330" w:type="dxa"/>
          </w:tcPr>
          <w:p w:rsidR="005D54F7" w:rsidRPr="00572DA7" w:rsidRDefault="005D54F7" w:rsidP="00A64A5F">
            <w:pPr>
              <w:keepLines/>
            </w:pPr>
          </w:p>
        </w:tc>
      </w:tr>
      <w:tr w:rsidR="005D54F7" w:rsidRPr="00572DA7" w:rsidTr="0001286F">
        <w:trPr>
          <w:cantSplit/>
        </w:trPr>
        <w:tc>
          <w:tcPr>
            <w:tcW w:w="2115" w:type="dxa"/>
          </w:tcPr>
          <w:p w:rsidR="005D54F7" w:rsidRPr="00572DA7" w:rsidRDefault="005D54F7" w:rsidP="00A64A5F">
            <w:pPr>
              <w:keepLines/>
              <w:jc w:val="left"/>
            </w:pPr>
            <w:r>
              <w:t>MCPTT private emergency call</w:t>
            </w:r>
          </w:p>
        </w:tc>
        <w:tc>
          <w:tcPr>
            <w:tcW w:w="5553" w:type="dxa"/>
          </w:tcPr>
          <w:p w:rsidR="005D54F7" w:rsidRPr="00572DA7" w:rsidRDefault="005D54F7" w:rsidP="00A64A5F">
            <w:pPr>
              <w:keepLines/>
              <w:jc w:val="left"/>
            </w:pPr>
            <w:r>
              <w:t>An MCPTT private call started by an MCPTT user while in the MCPTT emergency state.</w:t>
            </w:r>
          </w:p>
        </w:tc>
        <w:tc>
          <w:tcPr>
            <w:tcW w:w="967" w:type="dxa"/>
          </w:tcPr>
          <w:p w:rsidR="005D54F7" w:rsidRPr="00572DA7" w:rsidRDefault="005D54F7" w:rsidP="0001286F">
            <w:pPr>
              <w:keepLines/>
              <w:jc w:val="left"/>
            </w:pPr>
            <w:r>
              <w:t>MCPTT</w:t>
            </w:r>
          </w:p>
        </w:tc>
        <w:tc>
          <w:tcPr>
            <w:tcW w:w="1733" w:type="dxa"/>
          </w:tcPr>
          <w:p w:rsidR="005D54F7" w:rsidRPr="00572DA7" w:rsidRDefault="005D54F7" w:rsidP="00CB6AC7">
            <w:pPr>
              <w:keepLines/>
              <w:jc w:val="left"/>
            </w:pPr>
            <w:r w:rsidRPr="00572DA7">
              <w:t>Unit-to-unit Emergency Call</w:t>
            </w:r>
            <w:r>
              <w:t xml:space="preserve"> (P25)</w:t>
            </w:r>
          </w:p>
        </w:tc>
        <w:tc>
          <w:tcPr>
            <w:tcW w:w="3330" w:type="dxa"/>
          </w:tcPr>
          <w:p w:rsidR="005D54F7" w:rsidRPr="00572DA7" w:rsidRDefault="005D54F7" w:rsidP="00A64A5F">
            <w:pPr>
              <w:keepLines/>
            </w:pPr>
          </w:p>
        </w:tc>
      </w:tr>
    </w:tbl>
    <w:p w:rsidR="00875A10" w:rsidRPr="00572DA7" w:rsidRDefault="00875A10" w:rsidP="00600687">
      <w:pPr>
        <w:keepNext/>
        <w:keepLines/>
      </w:pPr>
    </w:p>
    <w:p w:rsidR="000E3B01" w:rsidRPr="00572DA7" w:rsidRDefault="000E3B01" w:rsidP="00FA32D3"/>
    <w:p w:rsidR="000E3B01" w:rsidRPr="00572DA7" w:rsidRDefault="000E3B01" w:rsidP="005E6826">
      <w:pPr>
        <w:pStyle w:val="Heading2"/>
        <w:numPr>
          <w:ilvl w:val="1"/>
          <w:numId w:val="35"/>
        </w:numPr>
      </w:pPr>
      <w:bookmarkStart w:id="40" w:name="_Toc446422332"/>
      <w:r w:rsidRPr="00572DA7">
        <w:t>Priority Management Nomenclature</w:t>
      </w:r>
      <w:bookmarkEnd w:id="40"/>
    </w:p>
    <w:p w:rsidR="000E3B01" w:rsidRPr="00572DA7" w:rsidRDefault="000E3B01" w:rsidP="00600687">
      <w:pPr>
        <w:keepNext/>
        <w:keepLines/>
      </w:pPr>
      <w:r w:rsidRPr="00572DA7">
        <w:t>The following are common North American LMR terms related to priority and preemption</w:t>
      </w:r>
      <w:r w:rsidR="005D54F7" w:rsidRPr="005D54F7">
        <w:t xml:space="preserve"> </w:t>
      </w:r>
      <w:r w:rsidR="005D54F7" w:rsidRPr="00572DA7">
        <w:t>and are compared to those used in TETRA</w:t>
      </w:r>
      <w:r w:rsidR="005D54F7">
        <w:t xml:space="preserve"> and 3GPP MCPTT</w:t>
      </w:r>
      <w:r w:rsidRPr="00572DA7">
        <w:t>.</w:t>
      </w:r>
    </w:p>
    <w:tbl>
      <w:tblPr>
        <w:tblStyle w:val="TableGrid"/>
        <w:tblW w:w="0" w:type="auto"/>
        <w:tblLayout w:type="fixed"/>
        <w:tblLook w:val="04A0" w:firstRow="1" w:lastRow="0" w:firstColumn="1" w:lastColumn="0" w:noHBand="0" w:noVBand="1"/>
      </w:tblPr>
      <w:tblGrid>
        <w:gridCol w:w="2088"/>
        <w:gridCol w:w="13"/>
        <w:gridCol w:w="5567"/>
        <w:gridCol w:w="1440"/>
        <w:gridCol w:w="1260"/>
        <w:gridCol w:w="3330"/>
      </w:tblGrid>
      <w:tr w:rsidR="008B6D8D" w:rsidRPr="00572DA7" w:rsidTr="008B6D8D">
        <w:trPr>
          <w:cantSplit/>
          <w:tblHeader/>
        </w:trPr>
        <w:tc>
          <w:tcPr>
            <w:tcW w:w="2088" w:type="dxa"/>
          </w:tcPr>
          <w:p w:rsidR="008B6D8D" w:rsidRPr="00572DA7" w:rsidRDefault="008B6D8D" w:rsidP="00A64A5F">
            <w:pPr>
              <w:keepLines/>
              <w:rPr>
                <w:b/>
              </w:rPr>
            </w:pPr>
            <w:r w:rsidRPr="00572DA7">
              <w:rPr>
                <w:b/>
              </w:rPr>
              <w:t>Term</w:t>
            </w:r>
          </w:p>
        </w:tc>
        <w:tc>
          <w:tcPr>
            <w:tcW w:w="5580" w:type="dxa"/>
            <w:gridSpan w:val="2"/>
          </w:tcPr>
          <w:p w:rsidR="008B6D8D" w:rsidRPr="00572DA7" w:rsidRDefault="008B6D8D" w:rsidP="00A64A5F">
            <w:pPr>
              <w:keepLines/>
              <w:rPr>
                <w:b/>
              </w:rPr>
            </w:pPr>
            <w:r w:rsidRPr="00572DA7">
              <w:rPr>
                <w:b/>
              </w:rPr>
              <w:t>Meaning</w:t>
            </w:r>
          </w:p>
        </w:tc>
        <w:tc>
          <w:tcPr>
            <w:tcW w:w="1440" w:type="dxa"/>
          </w:tcPr>
          <w:p w:rsidR="008B6D8D" w:rsidRPr="00572DA7" w:rsidRDefault="008B6D8D" w:rsidP="00A64A5F">
            <w:pPr>
              <w:keepLines/>
              <w:rPr>
                <w:b/>
              </w:rPr>
            </w:pPr>
            <w:r>
              <w:rPr>
                <w:b/>
              </w:rPr>
              <w:t>Applies To</w:t>
            </w:r>
          </w:p>
        </w:tc>
        <w:tc>
          <w:tcPr>
            <w:tcW w:w="1260" w:type="dxa"/>
          </w:tcPr>
          <w:p w:rsidR="008B6D8D" w:rsidRPr="00572DA7" w:rsidRDefault="008B6D8D" w:rsidP="00A64A5F">
            <w:pPr>
              <w:keepLines/>
              <w:rPr>
                <w:b/>
              </w:rPr>
            </w:pPr>
            <w:r w:rsidRPr="00572DA7">
              <w:rPr>
                <w:b/>
              </w:rPr>
              <w:t xml:space="preserve">Cross Reference to TETRA </w:t>
            </w:r>
          </w:p>
        </w:tc>
        <w:tc>
          <w:tcPr>
            <w:tcW w:w="3330" w:type="dxa"/>
          </w:tcPr>
          <w:p w:rsidR="008B6D8D" w:rsidRPr="00572DA7" w:rsidRDefault="008B6D8D" w:rsidP="00A64A5F">
            <w:pPr>
              <w:keepLines/>
              <w:rPr>
                <w:b/>
              </w:rPr>
            </w:pPr>
            <w:r w:rsidRPr="00572DA7">
              <w:rPr>
                <w:b/>
              </w:rPr>
              <w:t>Comment</w:t>
            </w:r>
          </w:p>
        </w:tc>
      </w:tr>
      <w:tr w:rsidR="00645421" w:rsidRPr="00572DA7" w:rsidTr="009C4D99">
        <w:trPr>
          <w:cantSplit/>
        </w:trPr>
        <w:tc>
          <w:tcPr>
            <w:tcW w:w="2101" w:type="dxa"/>
            <w:gridSpan w:val="2"/>
          </w:tcPr>
          <w:p w:rsidR="00645421" w:rsidRPr="00572DA7" w:rsidRDefault="00645421" w:rsidP="00A64A5F">
            <w:pPr>
              <w:keepLines/>
              <w:jc w:val="left"/>
            </w:pPr>
            <w:r w:rsidRPr="00572DA7">
              <w:t>Override - Dispatch</w:t>
            </w:r>
          </w:p>
        </w:tc>
        <w:tc>
          <w:tcPr>
            <w:tcW w:w="5567" w:type="dxa"/>
          </w:tcPr>
          <w:p w:rsidR="00645421" w:rsidRPr="00572DA7" w:rsidRDefault="00645421" w:rsidP="00A64A5F">
            <w:pPr>
              <w:keepLines/>
              <w:jc w:val="left"/>
            </w:pPr>
            <w:r w:rsidRPr="00572DA7">
              <w:t>Audio Preemption by a dispatcher/dispatch console.</w:t>
            </w:r>
          </w:p>
        </w:tc>
        <w:tc>
          <w:tcPr>
            <w:tcW w:w="1440" w:type="dxa"/>
          </w:tcPr>
          <w:p w:rsidR="00645421" w:rsidRPr="00572DA7" w:rsidRDefault="00645421" w:rsidP="00A64A5F">
            <w:pPr>
              <w:keepLines/>
              <w:jc w:val="left"/>
            </w:pPr>
            <w:r w:rsidRPr="00572DA7">
              <w:t>P25</w:t>
            </w:r>
          </w:p>
        </w:tc>
        <w:tc>
          <w:tcPr>
            <w:tcW w:w="1260" w:type="dxa"/>
          </w:tcPr>
          <w:p w:rsidR="00645421" w:rsidRDefault="00645421" w:rsidP="00A64A5F">
            <w:pPr>
              <w:keepLines/>
              <w:jc w:val="left"/>
            </w:pPr>
            <w:r w:rsidRPr="00572DA7">
              <w:t>Preemption</w:t>
            </w:r>
          </w:p>
          <w:p w:rsidR="005D54F7" w:rsidRPr="00572DA7" w:rsidRDefault="005D54F7" w:rsidP="00A64A5F">
            <w:pPr>
              <w:keepLines/>
              <w:jc w:val="left"/>
            </w:pPr>
            <w:r>
              <w:t>MCPTT Floor Override</w:t>
            </w:r>
          </w:p>
        </w:tc>
        <w:tc>
          <w:tcPr>
            <w:tcW w:w="3330" w:type="dxa"/>
          </w:tcPr>
          <w:p w:rsidR="00645421" w:rsidRPr="00572DA7" w:rsidRDefault="00645421" w:rsidP="00A64A5F">
            <w:pPr>
              <w:keepLines/>
              <w:jc w:val="left"/>
            </w:pPr>
          </w:p>
        </w:tc>
      </w:tr>
      <w:tr w:rsidR="00645421" w:rsidRPr="00572DA7" w:rsidTr="009C4D99">
        <w:trPr>
          <w:cantSplit/>
        </w:trPr>
        <w:tc>
          <w:tcPr>
            <w:tcW w:w="2101" w:type="dxa"/>
            <w:gridSpan w:val="2"/>
          </w:tcPr>
          <w:p w:rsidR="00645421" w:rsidRPr="00572DA7" w:rsidRDefault="00645421" w:rsidP="00A64A5F">
            <w:pPr>
              <w:keepLines/>
              <w:jc w:val="left"/>
            </w:pPr>
            <w:r w:rsidRPr="00572DA7">
              <w:lastRenderedPageBreak/>
              <w:t>Override - Supervisor</w:t>
            </w:r>
          </w:p>
        </w:tc>
        <w:tc>
          <w:tcPr>
            <w:tcW w:w="5567" w:type="dxa"/>
          </w:tcPr>
          <w:p w:rsidR="00645421" w:rsidRPr="00572DA7" w:rsidRDefault="00645421" w:rsidP="00A64A5F">
            <w:pPr>
              <w:keepLines/>
              <w:jc w:val="left"/>
            </w:pPr>
            <w:r w:rsidRPr="00572DA7">
              <w:t>Audio Preemption by a user or SU designated as a “supervisor”.</w:t>
            </w:r>
          </w:p>
        </w:tc>
        <w:tc>
          <w:tcPr>
            <w:tcW w:w="1440" w:type="dxa"/>
          </w:tcPr>
          <w:p w:rsidR="00645421" w:rsidRPr="00572DA7" w:rsidRDefault="00645421" w:rsidP="00A64A5F">
            <w:pPr>
              <w:keepLines/>
              <w:jc w:val="left"/>
            </w:pPr>
            <w:r w:rsidRPr="00572DA7">
              <w:t>P25</w:t>
            </w:r>
          </w:p>
        </w:tc>
        <w:tc>
          <w:tcPr>
            <w:tcW w:w="1260" w:type="dxa"/>
          </w:tcPr>
          <w:p w:rsidR="00645421" w:rsidRDefault="00645421" w:rsidP="00A64A5F">
            <w:pPr>
              <w:keepLines/>
              <w:jc w:val="left"/>
            </w:pPr>
            <w:r w:rsidRPr="00572DA7">
              <w:t>Preemptive PTT</w:t>
            </w:r>
          </w:p>
          <w:p w:rsidR="005D54F7" w:rsidRPr="00572DA7" w:rsidRDefault="005D54F7" w:rsidP="00A64A5F">
            <w:pPr>
              <w:keepLines/>
              <w:jc w:val="left"/>
            </w:pPr>
            <w:r>
              <w:t>MCPTT Floor Override</w:t>
            </w:r>
          </w:p>
        </w:tc>
        <w:tc>
          <w:tcPr>
            <w:tcW w:w="3330" w:type="dxa"/>
          </w:tcPr>
          <w:p w:rsidR="00645421" w:rsidRPr="00572DA7" w:rsidRDefault="00645421" w:rsidP="00A64A5F">
            <w:pPr>
              <w:keepLines/>
              <w:jc w:val="left"/>
            </w:pPr>
          </w:p>
        </w:tc>
      </w:tr>
      <w:tr w:rsidR="005D54F7" w:rsidRPr="00572DA7" w:rsidTr="009C4D99">
        <w:trPr>
          <w:cantSplit/>
        </w:trPr>
        <w:tc>
          <w:tcPr>
            <w:tcW w:w="2101" w:type="dxa"/>
            <w:gridSpan w:val="2"/>
          </w:tcPr>
          <w:p w:rsidR="005D54F7" w:rsidRPr="00572DA7" w:rsidRDefault="005D54F7" w:rsidP="00A64A5F">
            <w:pPr>
              <w:keepLines/>
              <w:jc w:val="left"/>
            </w:pPr>
            <w:r>
              <w:t>Override - Administrator</w:t>
            </w:r>
          </w:p>
        </w:tc>
        <w:tc>
          <w:tcPr>
            <w:tcW w:w="5567" w:type="dxa"/>
          </w:tcPr>
          <w:p w:rsidR="005D54F7" w:rsidRPr="00572DA7" w:rsidRDefault="005D54F7" w:rsidP="00A64A5F">
            <w:pPr>
              <w:keepLines/>
              <w:jc w:val="left"/>
            </w:pPr>
            <w:r w:rsidRPr="00AE68BB">
              <w:t xml:space="preserve">The </w:t>
            </w:r>
            <w:r>
              <w:t>MCPTT service</w:t>
            </w:r>
            <w:r w:rsidRPr="00AE68BB">
              <w:t xml:space="preserve"> enable</w:t>
            </w:r>
            <w:r>
              <w:t>s</w:t>
            </w:r>
            <w:r w:rsidRPr="00AE68BB">
              <w:t xml:space="preserve"> MCPTT </w:t>
            </w:r>
            <w:r>
              <w:t>a</w:t>
            </w:r>
            <w:r w:rsidRPr="00AE68BB">
              <w:t xml:space="preserve">dministrators to create a priority hierarchy for determining what </w:t>
            </w:r>
            <w:r>
              <w:t>p</w:t>
            </w:r>
            <w:r w:rsidRPr="00AE68BB">
              <w:t xml:space="preserve">articipants, </w:t>
            </w:r>
            <w:r>
              <w:t>p</w:t>
            </w:r>
            <w:r w:rsidRPr="00AE68BB">
              <w:t>articipant types, and urgent transmission types shall be granted a request to override an active MCPTT transmission.</w:t>
            </w:r>
          </w:p>
        </w:tc>
        <w:tc>
          <w:tcPr>
            <w:tcW w:w="1440" w:type="dxa"/>
          </w:tcPr>
          <w:p w:rsidR="005D54F7" w:rsidRPr="00572DA7" w:rsidRDefault="005D54F7" w:rsidP="00A64A5F">
            <w:pPr>
              <w:keepLines/>
              <w:jc w:val="left"/>
            </w:pPr>
            <w:r>
              <w:t>MCPTT</w:t>
            </w:r>
          </w:p>
        </w:tc>
        <w:tc>
          <w:tcPr>
            <w:tcW w:w="1260" w:type="dxa"/>
          </w:tcPr>
          <w:p w:rsidR="005D54F7" w:rsidRPr="00572DA7" w:rsidRDefault="005D54F7" w:rsidP="00A64A5F">
            <w:pPr>
              <w:keepLines/>
              <w:jc w:val="left"/>
            </w:pPr>
          </w:p>
        </w:tc>
        <w:tc>
          <w:tcPr>
            <w:tcW w:w="3330" w:type="dxa"/>
          </w:tcPr>
          <w:p w:rsidR="005D54F7" w:rsidRPr="00572DA7" w:rsidRDefault="005D54F7" w:rsidP="00A64A5F">
            <w:pPr>
              <w:keepLines/>
              <w:jc w:val="left"/>
            </w:pPr>
          </w:p>
        </w:tc>
      </w:tr>
      <w:tr w:rsidR="005D54F7" w:rsidRPr="00572DA7" w:rsidTr="009C4D99">
        <w:trPr>
          <w:cantSplit/>
        </w:trPr>
        <w:tc>
          <w:tcPr>
            <w:tcW w:w="2101" w:type="dxa"/>
            <w:gridSpan w:val="2"/>
          </w:tcPr>
          <w:p w:rsidR="005D54F7" w:rsidRPr="00572DA7" w:rsidRDefault="005D54F7" w:rsidP="00A64A5F">
            <w:pPr>
              <w:keepLines/>
              <w:jc w:val="left"/>
            </w:pPr>
            <w:r w:rsidRPr="00572DA7">
              <w:t>Losing Audio</w:t>
            </w:r>
          </w:p>
        </w:tc>
        <w:tc>
          <w:tcPr>
            <w:tcW w:w="5567" w:type="dxa"/>
          </w:tcPr>
          <w:p w:rsidR="005D54F7" w:rsidRPr="00572DA7" w:rsidRDefault="005D54F7" w:rsidP="00A64A5F">
            <w:pPr>
              <w:keepLines/>
              <w:jc w:val="left"/>
            </w:pPr>
            <w:r w:rsidRPr="00572DA7">
              <w:t>When a call is overridden by a dispatcher or supervisor, or when race conditions between sites result in multiple simultaneous talkers in the same call, talk-spurts other than the one selected for transmission on the downlink are “losing audio” and are made available at dispatch positions.</w:t>
            </w:r>
          </w:p>
        </w:tc>
        <w:tc>
          <w:tcPr>
            <w:tcW w:w="1440" w:type="dxa"/>
          </w:tcPr>
          <w:p w:rsidR="005D54F7" w:rsidRPr="00572DA7" w:rsidRDefault="005D54F7" w:rsidP="00A64A5F">
            <w:pPr>
              <w:keepLines/>
              <w:jc w:val="left"/>
            </w:pPr>
            <w:r w:rsidRPr="00572DA7">
              <w:t>P25</w:t>
            </w:r>
          </w:p>
        </w:tc>
        <w:tc>
          <w:tcPr>
            <w:tcW w:w="1260" w:type="dxa"/>
          </w:tcPr>
          <w:p w:rsidR="005D54F7" w:rsidRPr="00572DA7" w:rsidRDefault="005D54F7" w:rsidP="00A64A5F">
            <w:pPr>
              <w:keepLines/>
              <w:jc w:val="left"/>
            </w:pPr>
          </w:p>
        </w:tc>
        <w:tc>
          <w:tcPr>
            <w:tcW w:w="3330" w:type="dxa"/>
          </w:tcPr>
          <w:p w:rsidR="005D54F7" w:rsidRPr="00572DA7" w:rsidRDefault="005D54F7" w:rsidP="00A64A5F">
            <w:pPr>
              <w:keepLines/>
              <w:jc w:val="left"/>
            </w:pPr>
            <w:r w:rsidRPr="00572DA7">
              <w:t>Withdrawn transmission request (either to be restored in the call or needing a new PTT to re-apply).</w:t>
            </w:r>
          </w:p>
          <w:p w:rsidR="005D54F7" w:rsidRPr="00572DA7" w:rsidRDefault="005D54F7" w:rsidP="00A64A5F">
            <w:pPr>
              <w:keepLines/>
              <w:jc w:val="left"/>
            </w:pPr>
            <w:r w:rsidRPr="00572DA7">
              <w:t>Lost audio is then not available in TETRA</w:t>
            </w:r>
          </w:p>
        </w:tc>
      </w:tr>
      <w:tr w:rsidR="005D54F7" w:rsidRPr="00572DA7" w:rsidTr="009C4D99">
        <w:trPr>
          <w:cantSplit/>
        </w:trPr>
        <w:tc>
          <w:tcPr>
            <w:tcW w:w="2101" w:type="dxa"/>
            <w:gridSpan w:val="2"/>
          </w:tcPr>
          <w:p w:rsidR="005D54F7" w:rsidRPr="00572DA7" w:rsidRDefault="005D54F7" w:rsidP="00A64A5F">
            <w:pPr>
              <w:keepLines/>
              <w:jc w:val="left"/>
            </w:pPr>
            <w:r w:rsidRPr="00572DA7">
              <w:t>Priority</w:t>
            </w:r>
          </w:p>
        </w:tc>
        <w:tc>
          <w:tcPr>
            <w:tcW w:w="5567" w:type="dxa"/>
          </w:tcPr>
          <w:p w:rsidR="005D54F7" w:rsidRPr="00572DA7" w:rsidRDefault="005D54F7" w:rsidP="00A64A5F">
            <w:pPr>
              <w:keepLines/>
              <w:jc w:val="left"/>
            </w:pPr>
            <w:r w:rsidRPr="00572DA7">
              <w:t>An attribute of a group, service or SU that is used to determine the order in which resources are assigned when queuing is required.</w:t>
            </w:r>
          </w:p>
        </w:tc>
        <w:tc>
          <w:tcPr>
            <w:tcW w:w="1440" w:type="dxa"/>
          </w:tcPr>
          <w:p w:rsidR="005D54F7" w:rsidRPr="00572DA7" w:rsidRDefault="005D54F7" w:rsidP="00A64A5F">
            <w:pPr>
              <w:keepLines/>
              <w:jc w:val="left"/>
            </w:pPr>
            <w:r w:rsidRPr="00572DA7">
              <w:t>P25 &amp; TETRA</w:t>
            </w:r>
            <w:r>
              <w:t xml:space="preserve"> &amp; MCPTT</w:t>
            </w:r>
          </w:p>
        </w:tc>
        <w:tc>
          <w:tcPr>
            <w:tcW w:w="1260" w:type="dxa"/>
          </w:tcPr>
          <w:p w:rsidR="005D54F7" w:rsidRPr="00572DA7" w:rsidRDefault="005D54F7" w:rsidP="00A64A5F">
            <w:pPr>
              <w:keepLines/>
              <w:jc w:val="left"/>
            </w:pPr>
          </w:p>
        </w:tc>
        <w:tc>
          <w:tcPr>
            <w:tcW w:w="3330" w:type="dxa"/>
          </w:tcPr>
          <w:p w:rsidR="005D54F7" w:rsidRPr="00572DA7" w:rsidRDefault="005D54F7" w:rsidP="00A64A5F">
            <w:pPr>
              <w:keepLines/>
              <w:jc w:val="left"/>
            </w:pPr>
          </w:p>
        </w:tc>
      </w:tr>
      <w:tr w:rsidR="005D54F7" w:rsidRPr="00572DA7" w:rsidTr="009C4D99">
        <w:trPr>
          <w:cantSplit/>
        </w:trPr>
        <w:tc>
          <w:tcPr>
            <w:tcW w:w="2101" w:type="dxa"/>
            <w:gridSpan w:val="2"/>
          </w:tcPr>
          <w:p w:rsidR="005D54F7" w:rsidRPr="00572DA7" w:rsidRDefault="005D54F7" w:rsidP="00A64A5F">
            <w:pPr>
              <w:keepLines/>
              <w:jc w:val="left"/>
            </w:pPr>
            <w:r w:rsidRPr="00572DA7">
              <w:t>Preemption – Audio (aka “override” aka “takeover”)</w:t>
            </w:r>
          </w:p>
        </w:tc>
        <w:tc>
          <w:tcPr>
            <w:tcW w:w="5567" w:type="dxa"/>
          </w:tcPr>
          <w:p w:rsidR="005D54F7" w:rsidRPr="00572DA7" w:rsidRDefault="005D54F7" w:rsidP="00A64A5F">
            <w:pPr>
              <w:keepLines/>
              <w:jc w:val="left"/>
            </w:pPr>
            <w:r w:rsidRPr="00572DA7">
              <w:t xml:space="preserve">Switching of the outbound audio source during the call, thereby allowing a </w:t>
            </w:r>
            <w:proofErr w:type="spellStart"/>
            <w:r w:rsidRPr="00572DA7">
              <w:t>talkgroup</w:t>
            </w:r>
            <w:proofErr w:type="spellEnd"/>
            <w:r w:rsidRPr="00572DA7">
              <w:t xml:space="preserve"> member with a higher individual priority than the currently assigned talker to become the source of outbound audio.  The previously assigned talker may be allowed to continue transmitting, or may be signaled to stop transmitting.</w:t>
            </w:r>
          </w:p>
        </w:tc>
        <w:tc>
          <w:tcPr>
            <w:tcW w:w="1440" w:type="dxa"/>
          </w:tcPr>
          <w:p w:rsidR="005D54F7" w:rsidRPr="00572DA7" w:rsidRDefault="005D54F7" w:rsidP="00A64A5F">
            <w:pPr>
              <w:keepLines/>
              <w:jc w:val="left"/>
            </w:pPr>
            <w:r w:rsidRPr="00572DA7">
              <w:t>P25 &amp; TETRA</w:t>
            </w:r>
            <w:r>
              <w:t xml:space="preserve"> &amp; MCPTT</w:t>
            </w:r>
          </w:p>
        </w:tc>
        <w:tc>
          <w:tcPr>
            <w:tcW w:w="1260" w:type="dxa"/>
          </w:tcPr>
          <w:p w:rsidR="005D54F7" w:rsidRPr="00572DA7" w:rsidRDefault="005D54F7" w:rsidP="00A64A5F">
            <w:pPr>
              <w:keepLines/>
              <w:jc w:val="left"/>
            </w:pPr>
            <w:r w:rsidRPr="00572DA7">
              <w:t>.</w:t>
            </w:r>
          </w:p>
        </w:tc>
        <w:tc>
          <w:tcPr>
            <w:tcW w:w="3330" w:type="dxa"/>
          </w:tcPr>
          <w:p w:rsidR="005D54F7" w:rsidRDefault="005D54F7" w:rsidP="00A64A5F">
            <w:pPr>
              <w:keepLines/>
              <w:jc w:val="left"/>
            </w:pPr>
            <w:r w:rsidRPr="00572DA7">
              <w:t>Similar but TETRA assumes that the previously assigned talker will be signaled to stop transmitting</w:t>
            </w:r>
            <w:r>
              <w:t>.</w:t>
            </w:r>
          </w:p>
          <w:p w:rsidR="005D54F7" w:rsidRPr="00572DA7" w:rsidRDefault="005D54F7" w:rsidP="00A64A5F">
            <w:pPr>
              <w:keepLines/>
              <w:jc w:val="left"/>
            </w:pPr>
            <w:r>
              <w:t xml:space="preserve">In 3GPP MCPTT </w:t>
            </w:r>
            <w:r w:rsidRPr="00AE68BB">
              <w:t xml:space="preserve">only the overriding </w:t>
            </w:r>
            <w:r>
              <w:t>p</w:t>
            </w:r>
            <w:r w:rsidRPr="00AE68BB">
              <w:t xml:space="preserve">articipant </w:t>
            </w:r>
            <w:r>
              <w:t>can</w:t>
            </w:r>
            <w:r w:rsidRPr="00AE68BB">
              <w:t xml:space="preserve"> transmit or both the overriding and overridden </w:t>
            </w:r>
            <w:r>
              <w:t>p</w:t>
            </w:r>
            <w:r w:rsidRPr="00AE68BB">
              <w:t xml:space="preserve">articipant </w:t>
            </w:r>
            <w:r>
              <w:t>can</w:t>
            </w:r>
            <w:r w:rsidRPr="00AE68BB">
              <w:t xml:space="preserve"> transmit.</w:t>
            </w:r>
          </w:p>
        </w:tc>
      </w:tr>
      <w:tr w:rsidR="005D54F7" w:rsidRPr="00572DA7" w:rsidTr="009C4D99">
        <w:trPr>
          <w:cantSplit/>
        </w:trPr>
        <w:tc>
          <w:tcPr>
            <w:tcW w:w="2101" w:type="dxa"/>
            <w:gridSpan w:val="2"/>
          </w:tcPr>
          <w:p w:rsidR="005D54F7" w:rsidRPr="00572DA7" w:rsidRDefault="005D54F7" w:rsidP="00A64A5F">
            <w:pPr>
              <w:keepLines/>
              <w:jc w:val="left"/>
            </w:pPr>
            <w:r w:rsidRPr="00572DA7">
              <w:lastRenderedPageBreak/>
              <w:t>Preemption – Ruthless (aka “call preemption”)</w:t>
            </w:r>
          </w:p>
        </w:tc>
        <w:tc>
          <w:tcPr>
            <w:tcW w:w="5567" w:type="dxa"/>
          </w:tcPr>
          <w:p w:rsidR="005D54F7" w:rsidRPr="00572DA7" w:rsidRDefault="005D54F7" w:rsidP="00A64A5F">
            <w:pPr>
              <w:keepLines/>
              <w:jc w:val="left"/>
            </w:pPr>
            <w:r w:rsidRPr="00572DA7">
              <w:t>Replacement of an assigned call with a different call of higher priority. Ruthless Preemption occurs when the infrastructure determines that a resource (i.e. channel) is needed to service a higher priority call.  Certain high priority calls (like an emergency) on a site with all resources/channels occupied may trigger this type of preemption scenario</w:t>
            </w:r>
          </w:p>
        </w:tc>
        <w:tc>
          <w:tcPr>
            <w:tcW w:w="1440" w:type="dxa"/>
          </w:tcPr>
          <w:p w:rsidR="005D54F7" w:rsidRPr="00572DA7" w:rsidRDefault="005D54F7" w:rsidP="00A64A5F">
            <w:pPr>
              <w:keepLines/>
              <w:jc w:val="left"/>
            </w:pPr>
            <w:r w:rsidRPr="00572DA7">
              <w:t>P25 &amp; TETRA</w:t>
            </w:r>
          </w:p>
        </w:tc>
        <w:tc>
          <w:tcPr>
            <w:tcW w:w="1260" w:type="dxa"/>
          </w:tcPr>
          <w:p w:rsidR="005D54F7" w:rsidRPr="00572DA7" w:rsidRDefault="005D54F7" w:rsidP="00A64A5F">
            <w:pPr>
              <w:keepLines/>
              <w:jc w:val="left"/>
            </w:pPr>
          </w:p>
        </w:tc>
        <w:tc>
          <w:tcPr>
            <w:tcW w:w="3330" w:type="dxa"/>
          </w:tcPr>
          <w:p w:rsidR="005D54F7" w:rsidRPr="00572DA7" w:rsidRDefault="005D54F7" w:rsidP="00A64A5F">
            <w:pPr>
              <w:keepLines/>
              <w:jc w:val="left"/>
            </w:pPr>
          </w:p>
        </w:tc>
      </w:tr>
      <w:tr w:rsidR="005D54F7" w:rsidRPr="00572DA7" w:rsidTr="009C4D99">
        <w:trPr>
          <w:cantSplit/>
        </w:trPr>
        <w:tc>
          <w:tcPr>
            <w:tcW w:w="2101" w:type="dxa"/>
            <w:gridSpan w:val="2"/>
          </w:tcPr>
          <w:p w:rsidR="005D54F7" w:rsidRPr="00572DA7" w:rsidRDefault="005D54F7" w:rsidP="00A64A5F">
            <w:pPr>
              <w:keepLines/>
              <w:jc w:val="left"/>
            </w:pPr>
            <w:r w:rsidRPr="00572DA7">
              <w:t>Queuing</w:t>
            </w:r>
          </w:p>
        </w:tc>
        <w:tc>
          <w:tcPr>
            <w:tcW w:w="5567" w:type="dxa"/>
          </w:tcPr>
          <w:p w:rsidR="005D54F7" w:rsidRPr="00572DA7" w:rsidRDefault="005D54F7" w:rsidP="00A64A5F">
            <w:pPr>
              <w:keepLines/>
              <w:jc w:val="left"/>
            </w:pPr>
            <w:r w:rsidRPr="00572DA7">
              <w:t>A means by which, when resources are exhausted, service requests are delayed rather than abandoned and prioritized based on “priority”, so that when resources become available, higher priority service requests are processed first.</w:t>
            </w:r>
          </w:p>
        </w:tc>
        <w:tc>
          <w:tcPr>
            <w:tcW w:w="1440" w:type="dxa"/>
          </w:tcPr>
          <w:p w:rsidR="005D54F7" w:rsidRPr="00572DA7" w:rsidRDefault="005D54F7" w:rsidP="00A64A5F">
            <w:pPr>
              <w:keepLines/>
              <w:jc w:val="left"/>
            </w:pPr>
            <w:r w:rsidRPr="00572DA7">
              <w:t>P25 &amp; TETRA</w:t>
            </w:r>
            <w:r>
              <w:t xml:space="preserve"> &amp; MCPTT</w:t>
            </w:r>
          </w:p>
        </w:tc>
        <w:tc>
          <w:tcPr>
            <w:tcW w:w="1260" w:type="dxa"/>
          </w:tcPr>
          <w:p w:rsidR="005D54F7" w:rsidRPr="00572DA7" w:rsidRDefault="005D54F7" w:rsidP="00A64A5F">
            <w:pPr>
              <w:keepLines/>
              <w:jc w:val="left"/>
            </w:pPr>
          </w:p>
        </w:tc>
        <w:tc>
          <w:tcPr>
            <w:tcW w:w="3330" w:type="dxa"/>
          </w:tcPr>
          <w:p w:rsidR="005D54F7" w:rsidRPr="00572DA7" w:rsidRDefault="005D54F7" w:rsidP="00A64A5F">
            <w:pPr>
              <w:keepLines/>
              <w:jc w:val="left"/>
            </w:pPr>
          </w:p>
        </w:tc>
      </w:tr>
    </w:tbl>
    <w:p w:rsidR="00376000" w:rsidRPr="00572DA7" w:rsidRDefault="00376000" w:rsidP="00001F7A">
      <w:pPr>
        <w:keepNext/>
        <w:keepLines/>
        <w:jc w:val="left"/>
      </w:pPr>
    </w:p>
    <w:p w:rsidR="000E3B01" w:rsidRPr="00572DA7" w:rsidRDefault="000E3B01" w:rsidP="00001F7A">
      <w:pPr>
        <w:jc w:val="left"/>
      </w:pPr>
    </w:p>
    <w:p w:rsidR="000E3B01" w:rsidRPr="00572DA7" w:rsidRDefault="000E3B01" w:rsidP="00600687">
      <w:pPr>
        <w:pStyle w:val="Heading2"/>
        <w:numPr>
          <w:ilvl w:val="1"/>
          <w:numId w:val="35"/>
        </w:numPr>
      </w:pPr>
      <w:bookmarkStart w:id="41" w:name="_Toc446422333"/>
      <w:r w:rsidRPr="00572DA7">
        <w:lastRenderedPageBreak/>
        <w:t>Management Terminology</w:t>
      </w:r>
      <w:bookmarkEnd w:id="41"/>
    </w:p>
    <w:p w:rsidR="000E3B01" w:rsidRPr="00572DA7" w:rsidRDefault="000E3B01" w:rsidP="00600687">
      <w:pPr>
        <w:keepNext/>
        <w:keepLines/>
      </w:pPr>
      <w:r w:rsidRPr="00572DA7">
        <w:t>The following are common terms referring to management of mobile radios</w:t>
      </w:r>
      <w:r w:rsidR="00A64A5F">
        <w:t>.</w:t>
      </w:r>
    </w:p>
    <w:tbl>
      <w:tblPr>
        <w:tblStyle w:val="TableGrid"/>
        <w:tblW w:w="13698" w:type="dxa"/>
        <w:tblLayout w:type="fixed"/>
        <w:tblLook w:val="04A0" w:firstRow="1" w:lastRow="0" w:firstColumn="1" w:lastColumn="0" w:noHBand="0" w:noVBand="1"/>
      </w:tblPr>
      <w:tblGrid>
        <w:gridCol w:w="2158"/>
        <w:gridCol w:w="5510"/>
        <w:gridCol w:w="1057"/>
        <w:gridCol w:w="1643"/>
        <w:gridCol w:w="3330"/>
      </w:tblGrid>
      <w:tr w:rsidR="00645421" w:rsidRPr="00572DA7" w:rsidTr="0001286F">
        <w:trPr>
          <w:cantSplit/>
          <w:tblHeader/>
        </w:trPr>
        <w:tc>
          <w:tcPr>
            <w:tcW w:w="2158" w:type="dxa"/>
          </w:tcPr>
          <w:p w:rsidR="00645421" w:rsidRPr="00572DA7" w:rsidRDefault="00645421" w:rsidP="00600687">
            <w:pPr>
              <w:keepNext/>
              <w:keepLines/>
              <w:rPr>
                <w:b/>
              </w:rPr>
            </w:pPr>
            <w:r w:rsidRPr="00572DA7">
              <w:rPr>
                <w:b/>
              </w:rPr>
              <w:t>Term</w:t>
            </w:r>
          </w:p>
        </w:tc>
        <w:tc>
          <w:tcPr>
            <w:tcW w:w="5510" w:type="dxa"/>
          </w:tcPr>
          <w:p w:rsidR="00645421" w:rsidRPr="00572DA7" w:rsidRDefault="00645421" w:rsidP="00600687">
            <w:pPr>
              <w:keepNext/>
              <w:keepLines/>
              <w:rPr>
                <w:b/>
              </w:rPr>
            </w:pPr>
            <w:r w:rsidRPr="00572DA7">
              <w:rPr>
                <w:b/>
              </w:rPr>
              <w:t>Meaning</w:t>
            </w:r>
          </w:p>
        </w:tc>
        <w:tc>
          <w:tcPr>
            <w:tcW w:w="1057" w:type="dxa"/>
          </w:tcPr>
          <w:p w:rsidR="00AF61B3" w:rsidRPr="00572DA7" w:rsidRDefault="008B6D8D" w:rsidP="00645421">
            <w:pPr>
              <w:keepNext/>
              <w:keepLines/>
              <w:rPr>
                <w:b/>
              </w:rPr>
            </w:pPr>
            <w:r>
              <w:rPr>
                <w:b/>
              </w:rPr>
              <w:t>Applies To</w:t>
            </w:r>
          </w:p>
        </w:tc>
        <w:tc>
          <w:tcPr>
            <w:tcW w:w="1643" w:type="dxa"/>
          </w:tcPr>
          <w:p w:rsidR="00645421" w:rsidRPr="00572DA7" w:rsidRDefault="00645421" w:rsidP="00645421">
            <w:pPr>
              <w:keepNext/>
              <w:keepLines/>
              <w:rPr>
                <w:b/>
              </w:rPr>
            </w:pPr>
            <w:r w:rsidRPr="00572DA7">
              <w:rPr>
                <w:b/>
              </w:rPr>
              <w:t xml:space="preserve">Cross Reference to TETRA </w:t>
            </w:r>
          </w:p>
        </w:tc>
        <w:tc>
          <w:tcPr>
            <w:tcW w:w="3330" w:type="dxa"/>
          </w:tcPr>
          <w:p w:rsidR="00645421" w:rsidRPr="00572DA7" w:rsidRDefault="00645421" w:rsidP="00600687">
            <w:pPr>
              <w:keepNext/>
              <w:keepLines/>
              <w:rPr>
                <w:b/>
              </w:rPr>
            </w:pPr>
            <w:r w:rsidRPr="00572DA7">
              <w:rPr>
                <w:b/>
              </w:rPr>
              <w:t>Comment</w:t>
            </w:r>
          </w:p>
        </w:tc>
      </w:tr>
      <w:tr w:rsidR="005D54F7" w:rsidRPr="00572DA7" w:rsidTr="0001286F">
        <w:trPr>
          <w:cantSplit/>
        </w:trPr>
        <w:tc>
          <w:tcPr>
            <w:tcW w:w="2158" w:type="dxa"/>
          </w:tcPr>
          <w:p w:rsidR="005D54F7" w:rsidRPr="00572DA7" w:rsidRDefault="005D54F7" w:rsidP="00DD46D7">
            <w:pPr>
              <w:keepNext/>
              <w:keepLines/>
            </w:pPr>
            <w:r w:rsidRPr="00572DA7">
              <w:t xml:space="preserve">Over the Air </w:t>
            </w:r>
            <w:r w:rsidR="00DD46D7">
              <w:t xml:space="preserve">Re-keying </w:t>
            </w:r>
            <w:r w:rsidRPr="00572DA7">
              <w:t>(OTAR)</w:t>
            </w:r>
          </w:p>
        </w:tc>
        <w:tc>
          <w:tcPr>
            <w:tcW w:w="5510" w:type="dxa"/>
          </w:tcPr>
          <w:p w:rsidR="00DD46D7" w:rsidRDefault="005D54F7" w:rsidP="00001F7A">
            <w:pPr>
              <w:keepNext/>
              <w:keepLines/>
              <w:jc w:val="left"/>
            </w:pPr>
            <w:r w:rsidRPr="00572DA7">
              <w:t xml:space="preserve">1) Provisioning of keys and related security parameters to SUs by virtue of protocols transmitted “over-the-air”.  </w:t>
            </w:r>
          </w:p>
          <w:p w:rsidR="00DD46D7" w:rsidRDefault="005D54F7" w:rsidP="00001F7A">
            <w:pPr>
              <w:keepNext/>
              <w:keepLines/>
              <w:jc w:val="left"/>
            </w:pPr>
            <w:r w:rsidRPr="00572DA7">
              <w:t>2) Project 25 OTAR</w:t>
            </w:r>
            <w:r w:rsidR="00DD46D7">
              <w:t xml:space="preserve">.  </w:t>
            </w:r>
          </w:p>
          <w:p w:rsidR="005D54F7" w:rsidRPr="00572DA7" w:rsidRDefault="00DD46D7" w:rsidP="00001F7A">
            <w:pPr>
              <w:keepNext/>
              <w:keepLines/>
              <w:jc w:val="left"/>
            </w:pPr>
            <w:r>
              <w:t>3) TETRA air interface key management.</w:t>
            </w:r>
          </w:p>
        </w:tc>
        <w:tc>
          <w:tcPr>
            <w:tcW w:w="1057" w:type="dxa"/>
          </w:tcPr>
          <w:p w:rsidR="005D54F7" w:rsidRPr="00572DA7" w:rsidRDefault="005D54F7" w:rsidP="00001F7A">
            <w:pPr>
              <w:keepNext/>
              <w:keepLines/>
              <w:jc w:val="left"/>
            </w:pPr>
            <w:r w:rsidRPr="00572DA7">
              <w:t>P25 &amp; TETRA</w:t>
            </w:r>
          </w:p>
        </w:tc>
        <w:tc>
          <w:tcPr>
            <w:tcW w:w="1643" w:type="dxa"/>
          </w:tcPr>
          <w:p w:rsidR="005D54F7" w:rsidRPr="00572DA7" w:rsidRDefault="005D54F7" w:rsidP="00001F7A">
            <w:pPr>
              <w:keepNext/>
              <w:keepLines/>
              <w:jc w:val="left"/>
            </w:pPr>
            <w:r>
              <w:t xml:space="preserve">MCPTT Key Management </w:t>
            </w:r>
            <w:r w:rsidR="00DD46D7">
              <w:t xml:space="preserve">and Group Management </w:t>
            </w:r>
            <w:r>
              <w:t>Client/Server</w:t>
            </w:r>
          </w:p>
        </w:tc>
        <w:tc>
          <w:tcPr>
            <w:tcW w:w="3330" w:type="dxa"/>
          </w:tcPr>
          <w:p w:rsidR="005D54F7" w:rsidRPr="00572DA7" w:rsidRDefault="005D54F7" w:rsidP="00DD46D7">
            <w:pPr>
              <w:keepNext/>
              <w:keepLines/>
            </w:pPr>
            <w:r w:rsidRPr="00572DA7">
              <w:t xml:space="preserve">TETRA </w:t>
            </w:r>
            <w:r w:rsidR="00DD46D7">
              <w:t>uses the term OTAR for air interface encryption rekeying only.  End-to-end encryption users OTAK.</w:t>
            </w:r>
          </w:p>
        </w:tc>
      </w:tr>
      <w:tr w:rsidR="00DD46D7" w:rsidRPr="00572DA7" w:rsidTr="00DD46D7">
        <w:trPr>
          <w:cantSplit/>
        </w:trPr>
        <w:tc>
          <w:tcPr>
            <w:tcW w:w="2158" w:type="dxa"/>
          </w:tcPr>
          <w:p w:rsidR="00DD46D7" w:rsidRPr="00572DA7" w:rsidRDefault="00DD46D7" w:rsidP="00600687">
            <w:pPr>
              <w:keepNext/>
              <w:keepLines/>
            </w:pPr>
            <w:r>
              <w:t>Over The Air Key Management (OTAK)</w:t>
            </w:r>
          </w:p>
        </w:tc>
        <w:tc>
          <w:tcPr>
            <w:tcW w:w="5510" w:type="dxa"/>
          </w:tcPr>
          <w:p w:rsidR="00DD46D7" w:rsidRPr="00572DA7" w:rsidRDefault="00DD46D7" w:rsidP="0001286F">
            <w:pPr>
              <w:pStyle w:val="ListParagraph"/>
              <w:keepNext/>
              <w:keepLines/>
              <w:numPr>
                <w:ilvl w:val="0"/>
                <w:numId w:val="39"/>
              </w:numPr>
              <w:jc w:val="left"/>
            </w:pPr>
            <w:r>
              <w:t>Provisioning of security configuration and encryption keys over-the-air.</w:t>
            </w:r>
          </w:p>
        </w:tc>
        <w:tc>
          <w:tcPr>
            <w:tcW w:w="1057" w:type="dxa"/>
          </w:tcPr>
          <w:p w:rsidR="00DD46D7" w:rsidRPr="00572DA7" w:rsidRDefault="00DD46D7" w:rsidP="00600687">
            <w:pPr>
              <w:keepNext/>
              <w:keepLines/>
            </w:pPr>
            <w:r>
              <w:t>TETRA &amp; P25</w:t>
            </w:r>
          </w:p>
        </w:tc>
        <w:tc>
          <w:tcPr>
            <w:tcW w:w="1643" w:type="dxa"/>
          </w:tcPr>
          <w:p w:rsidR="00DD46D7" w:rsidRDefault="00DD46D7" w:rsidP="005D54F7">
            <w:pPr>
              <w:keepNext/>
              <w:keepLines/>
              <w:jc w:val="left"/>
            </w:pPr>
            <w:r>
              <w:t>P25 OTAR;</w:t>
            </w:r>
          </w:p>
          <w:p w:rsidR="00DD46D7" w:rsidRDefault="00DD46D7" w:rsidP="005D54F7">
            <w:pPr>
              <w:keepNext/>
              <w:keepLines/>
              <w:jc w:val="left"/>
            </w:pPr>
            <w:r>
              <w:t>MCPTT Key Management and Group Management Client/Server</w:t>
            </w:r>
          </w:p>
        </w:tc>
        <w:tc>
          <w:tcPr>
            <w:tcW w:w="3330" w:type="dxa"/>
          </w:tcPr>
          <w:p w:rsidR="00DD46D7" w:rsidRPr="00572DA7" w:rsidRDefault="00DD46D7" w:rsidP="00600687">
            <w:pPr>
              <w:keepNext/>
              <w:keepLines/>
            </w:pPr>
            <w:r>
              <w:t>In TETRA, OTAK specifically refers to end-to-end key management.  OTAR refers to air interface key management.  In P25, the terms are used interchangeably.</w:t>
            </w:r>
          </w:p>
        </w:tc>
      </w:tr>
      <w:tr w:rsidR="005D54F7" w:rsidRPr="00572DA7" w:rsidTr="0001286F">
        <w:trPr>
          <w:cantSplit/>
        </w:trPr>
        <w:tc>
          <w:tcPr>
            <w:tcW w:w="2158" w:type="dxa"/>
          </w:tcPr>
          <w:p w:rsidR="005D54F7" w:rsidRPr="00572DA7" w:rsidRDefault="005D54F7" w:rsidP="00600687">
            <w:pPr>
              <w:keepNext/>
              <w:keepLines/>
            </w:pPr>
            <w:r w:rsidRPr="00572DA7">
              <w:t>Over the air programming (OTAP)</w:t>
            </w:r>
          </w:p>
        </w:tc>
        <w:tc>
          <w:tcPr>
            <w:tcW w:w="5510" w:type="dxa"/>
          </w:tcPr>
          <w:p w:rsidR="005D54F7" w:rsidRPr="00572DA7" w:rsidRDefault="005D54F7" w:rsidP="00001F7A">
            <w:pPr>
              <w:keepNext/>
              <w:keepLines/>
              <w:jc w:val="left"/>
            </w:pPr>
            <w:r w:rsidRPr="00572DA7">
              <w:t>Provisioning of aspects of personalities to SUs by virtue of over-the-air protocols.</w:t>
            </w:r>
          </w:p>
        </w:tc>
        <w:tc>
          <w:tcPr>
            <w:tcW w:w="1057" w:type="dxa"/>
          </w:tcPr>
          <w:p w:rsidR="005D54F7" w:rsidRPr="00572DA7" w:rsidRDefault="005D54F7" w:rsidP="00600687">
            <w:pPr>
              <w:keepNext/>
              <w:keepLines/>
            </w:pPr>
            <w:r w:rsidRPr="00572DA7">
              <w:t>P25 &amp; TETRA</w:t>
            </w:r>
          </w:p>
        </w:tc>
        <w:tc>
          <w:tcPr>
            <w:tcW w:w="1643" w:type="dxa"/>
          </w:tcPr>
          <w:p w:rsidR="005D54F7" w:rsidRPr="00572DA7" w:rsidRDefault="005D54F7" w:rsidP="005D54F7">
            <w:pPr>
              <w:keepNext/>
              <w:keepLines/>
              <w:jc w:val="left"/>
            </w:pPr>
            <w:r>
              <w:t>EPS OTA Service provisioning and OMA DM</w:t>
            </w:r>
          </w:p>
        </w:tc>
        <w:tc>
          <w:tcPr>
            <w:tcW w:w="3330" w:type="dxa"/>
          </w:tcPr>
          <w:p w:rsidR="005D54F7" w:rsidRPr="00572DA7" w:rsidRDefault="005D54F7" w:rsidP="00600687">
            <w:pPr>
              <w:keepNext/>
              <w:keepLines/>
            </w:pPr>
          </w:p>
        </w:tc>
      </w:tr>
      <w:tr w:rsidR="005D54F7" w:rsidRPr="00572DA7" w:rsidTr="0001286F">
        <w:trPr>
          <w:cantSplit/>
        </w:trPr>
        <w:tc>
          <w:tcPr>
            <w:tcW w:w="2158" w:type="dxa"/>
          </w:tcPr>
          <w:p w:rsidR="005D54F7" w:rsidRPr="00572DA7" w:rsidRDefault="005D54F7" w:rsidP="00600687">
            <w:pPr>
              <w:keepNext/>
              <w:keepLines/>
            </w:pPr>
            <w:r w:rsidRPr="00572DA7">
              <w:t>Personality</w:t>
            </w:r>
          </w:p>
        </w:tc>
        <w:tc>
          <w:tcPr>
            <w:tcW w:w="5510" w:type="dxa"/>
          </w:tcPr>
          <w:p w:rsidR="005D54F7" w:rsidRPr="00572DA7" w:rsidRDefault="005D54F7" w:rsidP="00001F7A">
            <w:pPr>
              <w:keepNext/>
              <w:keepLines/>
              <w:jc w:val="left"/>
            </w:pPr>
            <w:r w:rsidRPr="00572DA7">
              <w:t>The totality of management information required by a mobile radio to prepare it for operation in a particular system.  A mobile radio may have a multiplicity of personalities selectable by the user for different operational scenarios.  “Personality” is generally used to refer to the information set required by the radio, rather than the information set required by infrastructure</w:t>
            </w:r>
          </w:p>
        </w:tc>
        <w:tc>
          <w:tcPr>
            <w:tcW w:w="1057" w:type="dxa"/>
          </w:tcPr>
          <w:p w:rsidR="005D54F7" w:rsidRPr="00572DA7" w:rsidRDefault="005D54F7" w:rsidP="00600687">
            <w:pPr>
              <w:keepNext/>
              <w:keepLines/>
            </w:pPr>
            <w:r w:rsidRPr="00572DA7">
              <w:t>P25 &amp; TETRA</w:t>
            </w:r>
          </w:p>
        </w:tc>
        <w:tc>
          <w:tcPr>
            <w:tcW w:w="1643" w:type="dxa"/>
          </w:tcPr>
          <w:p w:rsidR="005D54F7" w:rsidRPr="00572DA7" w:rsidRDefault="005D54F7" w:rsidP="00AF61B3">
            <w:pPr>
              <w:keepNext/>
              <w:keepLines/>
              <w:jc w:val="left"/>
            </w:pPr>
            <w:r>
              <w:t>MCPTT User Profile</w:t>
            </w:r>
          </w:p>
        </w:tc>
        <w:tc>
          <w:tcPr>
            <w:tcW w:w="3330" w:type="dxa"/>
          </w:tcPr>
          <w:p w:rsidR="005D54F7" w:rsidRPr="00572DA7" w:rsidRDefault="005D54F7" w:rsidP="00D90BFE">
            <w:pPr>
              <w:keepNext/>
              <w:keepLines/>
              <w:jc w:val="left"/>
            </w:pPr>
            <w:r w:rsidRPr="00572DA7">
              <w:t>In TETRA this definition may overlap with what is sometimes included in  “Customization”</w:t>
            </w:r>
          </w:p>
        </w:tc>
      </w:tr>
      <w:tr w:rsidR="005D54F7" w:rsidRPr="00572DA7" w:rsidTr="0001286F">
        <w:trPr>
          <w:cantSplit/>
        </w:trPr>
        <w:tc>
          <w:tcPr>
            <w:tcW w:w="2158" w:type="dxa"/>
          </w:tcPr>
          <w:p w:rsidR="005D54F7" w:rsidRPr="00572DA7" w:rsidRDefault="005D54F7" w:rsidP="00600687">
            <w:pPr>
              <w:keepNext/>
              <w:keepLines/>
            </w:pPr>
            <w:r w:rsidRPr="00572DA7">
              <w:t>Programming</w:t>
            </w:r>
          </w:p>
        </w:tc>
        <w:tc>
          <w:tcPr>
            <w:tcW w:w="5510" w:type="dxa"/>
          </w:tcPr>
          <w:p w:rsidR="005D54F7" w:rsidRPr="00572DA7" w:rsidRDefault="005D54F7" w:rsidP="00001F7A">
            <w:pPr>
              <w:keepNext/>
              <w:keepLines/>
              <w:jc w:val="left"/>
            </w:pPr>
            <w:r w:rsidRPr="00572DA7">
              <w:t>Provisioning of personalities to mobile radios by local wired or wireless means that do not include utilization of the land-mobile radio interface.</w:t>
            </w:r>
          </w:p>
        </w:tc>
        <w:tc>
          <w:tcPr>
            <w:tcW w:w="1057" w:type="dxa"/>
          </w:tcPr>
          <w:p w:rsidR="005D54F7" w:rsidRPr="00572DA7" w:rsidRDefault="005D54F7" w:rsidP="00600687">
            <w:pPr>
              <w:keepNext/>
              <w:keepLines/>
            </w:pPr>
            <w:r w:rsidRPr="00572DA7">
              <w:t>P25 &amp; TETRA</w:t>
            </w:r>
          </w:p>
        </w:tc>
        <w:tc>
          <w:tcPr>
            <w:tcW w:w="1643" w:type="dxa"/>
          </w:tcPr>
          <w:p w:rsidR="005D54F7" w:rsidRPr="00572DA7" w:rsidRDefault="005D54F7" w:rsidP="00600687">
            <w:pPr>
              <w:keepNext/>
              <w:keepLines/>
            </w:pPr>
            <w:r>
              <w:t>MCPTT Configuration Management</w:t>
            </w:r>
          </w:p>
        </w:tc>
        <w:tc>
          <w:tcPr>
            <w:tcW w:w="3330" w:type="dxa"/>
          </w:tcPr>
          <w:p w:rsidR="005D54F7" w:rsidRPr="00572DA7" w:rsidRDefault="005D54F7" w:rsidP="00600687">
            <w:pPr>
              <w:keepNext/>
              <w:keepLines/>
            </w:pPr>
          </w:p>
        </w:tc>
      </w:tr>
      <w:tr w:rsidR="005D54F7" w:rsidRPr="00572DA7" w:rsidTr="0001286F">
        <w:trPr>
          <w:cantSplit/>
        </w:trPr>
        <w:tc>
          <w:tcPr>
            <w:tcW w:w="2158" w:type="dxa"/>
          </w:tcPr>
          <w:p w:rsidR="005D54F7" w:rsidRPr="00572DA7" w:rsidRDefault="005D54F7" w:rsidP="00600687">
            <w:pPr>
              <w:keepNext/>
              <w:keepLines/>
            </w:pPr>
            <w:r>
              <w:t>MCPTT User profile</w:t>
            </w:r>
          </w:p>
        </w:tc>
        <w:tc>
          <w:tcPr>
            <w:tcW w:w="5510" w:type="dxa"/>
          </w:tcPr>
          <w:p w:rsidR="005D54F7" w:rsidRPr="00572DA7" w:rsidRDefault="005D54F7" w:rsidP="00001F7A">
            <w:pPr>
              <w:keepNext/>
              <w:keepLines/>
              <w:jc w:val="left"/>
            </w:pPr>
            <w:r w:rsidRPr="00125763">
              <w:t>The set of information that allows an MCPTT User to employ the MCPTT Service in a given role and/or from a given MCPTT device.</w:t>
            </w:r>
          </w:p>
        </w:tc>
        <w:tc>
          <w:tcPr>
            <w:tcW w:w="1057" w:type="dxa"/>
          </w:tcPr>
          <w:p w:rsidR="005D54F7" w:rsidRPr="00572DA7" w:rsidRDefault="005D54F7" w:rsidP="00600687">
            <w:pPr>
              <w:keepNext/>
              <w:keepLines/>
            </w:pPr>
            <w:r>
              <w:t>MCPTT</w:t>
            </w:r>
          </w:p>
        </w:tc>
        <w:tc>
          <w:tcPr>
            <w:tcW w:w="1643" w:type="dxa"/>
          </w:tcPr>
          <w:p w:rsidR="005D54F7" w:rsidRDefault="005D54F7" w:rsidP="00600687">
            <w:pPr>
              <w:keepNext/>
              <w:keepLines/>
            </w:pPr>
          </w:p>
        </w:tc>
        <w:tc>
          <w:tcPr>
            <w:tcW w:w="3330" w:type="dxa"/>
          </w:tcPr>
          <w:p w:rsidR="005D54F7" w:rsidRPr="00572DA7" w:rsidRDefault="005D54F7" w:rsidP="00600687">
            <w:pPr>
              <w:keepNext/>
              <w:keepLines/>
            </w:pPr>
          </w:p>
        </w:tc>
      </w:tr>
    </w:tbl>
    <w:p w:rsidR="000436AD" w:rsidRPr="00572DA7" w:rsidRDefault="000436AD" w:rsidP="00600687">
      <w:pPr>
        <w:keepNext/>
        <w:keepLines/>
      </w:pPr>
    </w:p>
    <w:p w:rsidR="000E3B01" w:rsidRPr="00572DA7" w:rsidRDefault="000E3B01" w:rsidP="00600687"/>
    <w:p w:rsidR="000E3B01" w:rsidRPr="00572DA7" w:rsidRDefault="000E3B01" w:rsidP="005E6826"/>
    <w:p w:rsidR="000E3B01" w:rsidRPr="00572DA7" w:rsidRDefault="008B6D8D" w:rsidP="00F30D36">
      <w:pPr>
        <w:pStyle w:val="Heading2"/>
        <w:numPr>
          <w:ilvl w:val="1"/>
          <w:numId w:val="35"/>
        </w:numPr>
      </w:pPr>
      <w:r>
        <w:t xml:space="preserve"> </w:t>
      </w:r>
      <w:bookmarkStart w:id="42" w:name="_Toc446422334"/>
      <w:r w:rsidR="000E3B01" w:rsidRPr="00572DA7">
        <w:t>Performance Nomenclature</w:t>
      </w:r>
      <w:bookmarkEnd w:id="42"/>
    </w:p>
    <w:p w:rsidR="000E3B01" w:rsidRPr="00572DA7" w:rsidRDefault="000E3B01" w:rsidP="00600687">
      <w:pPr>
        <w:keepNext/>
        <w:keepLines/>
      </w:pPr>
      <w:r w:rsidRPr="00572DA7">
        <w:t xml:space="preserve">The following are common terms related to performance </w:t>
      </w:r>
      <w:r w:rsidR="00134275" w:rsidRPr="00572DA7">
        <w:t>measurement.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8"/>
        <w:gridCol w:w="7128"/>
      </w:tblGrid>
      <w:tr w:rsidR="000E3B01" w:rsidRPr="00572DA7" w:rsidTr="005222DE">
        <w:tc>
          <w:tcPr>
            <w:tcW w:w="3168" w:type="dxa"/>
          </w:tcPr>
          <w:p w:rsidR="000E3B01" w:rsidRPr="00572DA7" w:rsidRDefault="000E3B01" w:rsidP="005E6826">
            <w:pPr>
              <w:pStyle w:val="Table"/>
            </w:pPr>
            <w:r w:rsidRPr="00572DA7">
              <w:t>Term</w:t>
            </w:r>
          </w:p>
        </w:tc>
        <w:tc>
          <w:tcPr>
            <w:tcW w:w="7128" w:type="dxa"/>
          </w:tcPr>
          <w:p w:rsidR="000E3B01" w:rsidRPr="00572DA7" w:rsidRDefault="000E3B01" w:rsidP="005E6826">
            <w:pPr>
              <w:pStyle w:val="Table"/>
            </w:pPr>
            <w:r w:rsidRPr="00572DA7">
              <w:t>Meaning</w:t>
            </w:r>
          </w:p>
        </w:tc>
      </w:tr>
      <w:tr w:rsidR="000E3B01" w:rsidRPr="00572DA7" w:rsidTr="005222DE">
        <w:tc>
          <w:tcPr>
            <w:tcW w:w="3168" w:type="dxa"/>
          </w:tcPr>
          <w:p w:rsidR="000E3B01" w:rsidRPr="00572DA7" w:rsidRDefault="000E3B01" w:rsidP="005E6826">
            <w:pPr>
              <w:pStyle w:val="Table"/>
            </w:pPr>
            <w:r w:rsidRPr="00572DA7">
              <w:t>Access Time</w:t>
            </w:r>
          </w:p>
        </w:tc>
        <w:tc>
          <w:tcPr>
            <w:tcW w:w="7128" w:type="dxa"/>
          </w:tcPr>
          <w:p w:rsidR="000E3B01" w:rsidRPr="00572DA7" w:rsidRDefault="000E3B01" w:rsidP="00E33A66">
            <w:pPr>
              <w:pStyle w:val="Table"/>
            </w:pPr>
            <w:r w:rsidRPr="00572DA7">
              <w:t>The time from the pressing of the PTT button to the grant of channel access for a talk-spurt.</w:t>
            </w:r>
          </w:p>
        </w:tc>
      </w:tr>
      <w:tr w:rsidR="00A64A5F" w:rsidRPr="00572DA7" w:rsidTr="005222DE">
        <w:tc>
          <w:tcPr>
            <w:tcW w:w="3168" w:type="dxa"/>
          </w:tcPr>
          <w:p w:rsidR="00A64A5F" w:rsidRPr="00572DA7" w:rsidRDefault="00A64A5F" w:rsidP="005E6826">
            <w:pPr>
              <w:pStyle w:val="Table"/>
            </w:pPr>
            <w:r>
              <w:t>End-to-End Call Setup Time</w:t>
            </w:r>
          </w:p>
        </w:tc>
        <w:tc>
          <w:tcPr>
            <w:tcW w:w="7128" w:type="dxa"/>
          </w:tcPr>
          <w:p w:rsidR="00A64A5F" w:rsidRPr="00572DA7" w:rsidRDefault="00A64A5F" w:rsidP="00E33A66">
            <w:pPr>
              <w:pStyle w:val="Table"/>
            </w:pPr>
            <w:r>
              <w:t>The time from the pressing of the PTT button to the receipt of audio.</w:t>
            </w:r>
          </w:p>
        </w:tc>
      </w:tr>
      <w:tr w:rsidR="000E3B01" w:rsidRPr="00572DA7" w:rsidTr="005222DE">
        <w:tc>
          <w:tcPr>
            <w:tcW w:w="3168" w:type="dxa"/>
          </w:tcPr>
          <w:p w:rsidR="000E3B01" w:rsidRPr="00572DA7" w:rsidRDefault="000E3B01" w:rsidP="005E6826">
            <w:pPr>
              <w:pStyle w:val="Table"/>
            </w:pPr>
            <w:r w:rsidRPr="00572DA7">
              <w:t>Latency</w:t>
            </w:r>
          </w:p>
        </w:tc>
        <w:tc>
          <w:tcPr>
            <w:tcW w:w="7128" w:type="dxa"/>
          </w:tcPr>
          <w:p w:rsidR="000E3B01" w:rsidRPr="00572DA7" w:rsidRDefault="000E3B01" w:rsidP="00E33A66">
            <w:pPr>
              <w:pStyle w:val="Table"/>
            </w:pPr>
            <w:r w:rsidRPr="00572DA7">
              <w:t>The “mouth-to-ear” time for audio to be carried between SU</w:t>
            </w:r>
            <w:r w:rsidR="00F16C64" w:rsidRPr="00572DA7">
              <w:t>s</w:t>
            </w:r>
            <w:r w:rsidRPr="00572DA7">
              <w:t>.</w:t>
            </w:r>
          </w:p>
        </w:tc>
      </w:tr>
    </w:tbl>
    <w:p w:rsidR="000E3B01" w:rsidRPr="00572DA7" w:rsidRDefault="000E3B01" w:rsidP="00F30D36"/>
    <w:p w:rsidR="000E3B01" w:rsidRPr="00572DA7" w:rsidRDefault="000E3B01" w:rsidP="00B35481">
      <w:pPr>
        <w:pStyle w:val="BodyText"/>
      </w:pPr>
    </w:p>
    <w:p w:rsidR="000E3B01" w:rsidRPr="00572DA7" w:rsidRDefault="008B6D8D" w:rsidP="005E6826">
      <w:pPr>
        <w:pStyle w:val="Heading2"/>
        <w:numPr>
          <w:ilvl w:val="1"/>
          <w:numId w:val="35"/>
        </w:numPr>
      </w:pPr>
      <w:r>
        <w:lastRenderedPageBreak/>
        <w:t xml:space="preserve"> </w:t>
      </w:r>
      <w:bookmarkStart w:id="43" w:name="_Toc446422335"/>
      <w:r w:rsidR="000E3B01" w:rsidRPr="00572DA7">
        <w:t>Security Nomenclature</w:t>
      </w:r>
      <w:bookmarkEnd w:id="43"/>
    </w:p>
    <w:p w:rsidR="000E3B01" w:rsidRPr="00572DA7" w:rsidRDefault="000E3B01" w:rsidP="00600687">
      <w:pPr>
        <w:keepNext/>
        <w:keepLines/>
      </w:pPr>
      <w:r w:rsidRPr="00572DA7">
        <w:t>The following are common terms related to security.</w:t>
      </w:r>
      <w:r w:rsidR="000436AD" w:rsidRPr="00572DA7">
        <w:t xml:space="preserve"> </w:t>
      </w:r>
      <w:r w:rsidR="007654DB" w:rsidRPr="00572DA7">
        <w:t>The other security option for TETRA is the ability to remotely stun or kill MS if, for example, an MS is lost or stolen</w:t>
      </w:r>
      <w:r w:rsidR="00A64A5F">
        <w:t>.</w:t>
      </w:r>
    </w:p>
    <w:p w:rsidR="000436AD" w:rsidRPr="00572DA7" w:rsidRDefault="000436AD" w:rsidP="00600687">
      <w:pPr>
        <w:keepNext/>
        <w:keepLine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68"/>
        <w:gridCol w:w="7128"/>
      </w:tblGrid>
      <w:tr w:rsidR="000E3B01" w:rsidRPr="00572DA7" w:rsidTr="005222DE">
        <w:tc>
          <w:tcPr>
            <w:tcW w:w="3168" w:type="dxa"/>
          </w:tcPr>
          <w:p w:rsidR="000E3B01" w:rsidRPr="00572DA7" w:rsidRDefault="000E3B01" w:rsidP="005E6826">
            <w:pPr>
              <w:pStyle w:val="Table"/>
            </w:pPr>
            <w:r w:rsidRPr="00572DA7">
              <w:t>Term</w:t>
            </w:r>
          </w:p>
        </w:tc>
        <w:tc>
          <w:tcPr>
            <w:tcW w:w="7128" w:type="dxa"/>
          </w:tcPr>
          <w:p w:rsidR="000E3B01" w:rsidRPr="00572DA7" w:rsidRDefault="000E3B01" w:rsidP="005E6826">
            <w:pPr>
              <w:pStyle w:val="Table"/>
            </w:pPr>
            <w:r w:rsidRPr="00572DA7">
              <w:t>Meaning</w:t>
            </w:r>
          </w:p>
        </w:tc>
      </w:tr>
      <w:tr w:rsidR="00A64A5F" w:rsidRPr="00572DA7" w:rsidTr="005222DE">
        <w:tc>
          <w:tcPr>
            <w:tcW w:w="3168" w:type="dxa"/>
          </w:tcPr>
          <w:p w:rsidR="00A64A5F" w:rsidRPr="00572DA7" w:rsidRDefault="00A64A5F" w:rsidP="005E6826">
            <w:pPr>
              <w:pStyle w:val="Table"/>
            </w:pPr>
            <w:r>
              <w:t>Air Interface encryption</w:t>
            </w:r>
          </w:p>
        </w:tc>
        <w:tc>
          <w:tcPr>
            <w:tcW w:w="7128" w:type="dxa"/>
          </w:tcPr>
          <w:p w:rsidR="00A64A5F" w:rsidRPr="00572DA7" w:rsidRDefault="00A64A5F" w:rsidP="00DD46D7">
            <w:pPr>
              <w:pStyle w:val="Table"/>
            </w:pPr>
            <w:r>
              <w:t xml:space="preserve">Encryption of </w:t>
            </w:r>
            <w:r w:rsidR="00DD46D7">
              <w:t xml:space="preserve">signaling and traffic across the </w:t>
            </w:r>
            <w:r>
              <w:t>air interface as opposed to end-to-end encryption.</w:t>
            </w:r>
          </w:p>
        </w:tc>
      </w:tr>
      <w:tr w:rsidR="000E3B01" w:rsidRPr="00572DA7" w:rsidTr="005222DE">
        <w:tc>
          <w:tcPr>
            <w:tcW w:w="3168" w:type="dxa"/>
          </w:tcPr>
          <w:p w:rsidR="000E3B01" w:rsidRPr="00572DA7" w:rsidRDefault="000E3B01" w:rsidP="005E6826">
            <w:pPr>
              <w:pStyle w:val="Table"/>
            </w:pPr>
            <w:r w:rsidRPr="00572DA7">
              <w:t>Authentication</w:t>
            </w:r>
          </w:p>
        </w:tc>
        <w:tc>
          <w:tcPr>
            <w:tcW w:w="7128" w:type="dxa"/>
          </w:tcPr>
          <w:p w:rsidR="000E3B01" w:rsidRPr="00572DA7" w:rsidRDefault="000E3B01" w:rsidP="005E6826">
            <w:pPr>
              <w:pStyle w:val="Table"/>
            </w:pPr>
            <w:r w:rsidRPr="00572DA7">
              <w:t>Verification of the identity of an entity by cryptographic means.</w:t>
            </w:r>
          </w:p>
        </w:tc>
      </w:tr>
      <w:tr w:rsidR="000E3B01" w:rsidRPr="00572DA7" w:rsidTr="005222DE">
        <w:tc>
          <w:tcPr>
            <w:tcW w:w="3168" w:type="dxa"/>
          </w:tcPr>
          <w:p w:rsidR="000E3B01" w:rsidRPr="00572DA7" w:rsidRDefault="000E3B01" w:rsidP="005E6826">
            <w:pPr>
              <w:pStyle w:val="Table"/>
            </w:pPr>
            <w:r w:rsidRPr="00572DA7">
              <w:t>Authorization</w:t>
            </w:r>
          </w:p>
        </w:tc>
        <w:tc>
          <w:tcPr>
            <w:tcW w:w="7128" w:type="dxa"/>
          </w:tcPr>
          <w:p w:rsidR="000E3B01" w:rsidRPr="00572DA7" w:rsidRDefault="000E3B01" w:rsidP="00754496">
            <w:pPr>
              <w:pStyle w:val="Table"/>
            </w:pPr>
            <w:r w:rsidRPr="00572DA7">
              <w:t>Verification that an entity is allowed to use some service or perform some action.</w:t>
            </w:r>
          </w:p>
        </w:tc>
      </w:tr>
      <w:tr w:rsidR="000E3B01" w:rsidRPr="00572DA7" w:rsidTr="005222DE">
        <w:tc>
          <w:tcPr>
            <w:tcW w:w="3168" w:type="dxa"/>
          </w:tcPr>
          <w:p w:rsidR="000E3B01" w:rsidRPr="00572DA7" w:rsidRDefault="000E3B01" w:rsidP="005E6826">
            <w:pPr>
              <w:pStyle w:val="Table"/>
            </w:pPr>
            <w:r w:rsidRPr="00572DA7">
              <w:t>End-to-end Encryption</w:t>
            </w:r>
          </w:p>
        </w:tc>
        <w:tc>
          <w:tcPr>
            <w:tcW w:w="7128" w:type="dxa"/>
          </w:tcPr>
          <w:p w:rsidR="000E3B01" w:rsidRPr="00572DA7" w:rsidRDefault="000E3B01" w:rsidP="005E6826">
            <w:pPr>
              <w:pStyle w:val="Table"/>
            </w:pPr>
            <w:r w:rsidRPr="00572DA7">
              <w:t>Confidentiality protection achieved by encrypting information at its source (e.g., a mobile radio), passing the encrypted information without modification to its destination (e.g., another mobile radio)</w:t>
            </w:r>
          </w:p>
        </w:tc>
      </w:tr>
      <w:tr w:rsidR="000E3B01" w:rsidRPr="00572DA7" w:rsidTr="005222DE">
        <w:tc>
          <w:tcPr>
            <w:tcW w:w="3168" w:type="dxa"/>
          </w:tcPr>
          <w:p w:rsidR="000E3B01" w:rsidRPr="00572DA7" w:rsidRDefault="000E3B01" w:rsidP="005E6826">
            <w:pPr>
              <w:pStyle w:val="Table"/>
            </w:pPr>
            <w:r w:rsidRPr="00572DA7">
              <w:t>Key-fill</w:t>
            </w:r>
          </w:p>
        </w:tc>
        <w:tc>
          <w:tcPr>
            <w:tcW w:w="7128" w:type="dxa"/>
          </w:tcPr>
          <w:p w:rsidR="000E3B01" w:rsidRPr="00572DA7" w:rsidRDefault="000E3B01" w:rsidP="00E032D7">
            <w:pPr>
              <w:pStyle w:val="Table"/>
            </w:pPr>
            <w:r w:rsidRPr="00572DA7">
              <w:t>The process of providing keys and other security parameters to a mobile radio.</w:t>
            </w:r>
          </w:p>
        </w:tc>
      </w:tr>
      <w:tr w:rsidR="00A64A5F" w:rsidRPr="00572DA7" w:rsidTr="005222DE">
        <w:tc>
          <w:tcPr>
            <w:tcW w:w="3168" w:type="dxa"/>
          </w:tcPr>
          <w:p w:rsidR="00A64A5F" w:rsidRPr="00572DA7" w:rsidRDefault="00A64A5F" w:rsidP="005E6826">
            <w:pPr>
              <w:pStyle w:val="Table"/>
            </w:pPr>
            <w:r>
              <w:t>Link Layer Authentication</w:t>
            </w:r>
          </w:p>
        </w:tc>
        <w:tc>
          <w:tcPr>
            <w:tcW w:w="7128" w:type="dxa"/>
          </w:tcPr>
          <w:p w:rsidR="00A64A5F" w:rsidRPr="00572DA7" w:rsidRDefault="00A64A5F" w:rsidP="00A64A5F">
            <w:pPr>
              <w:pStyle w:val="Table"/>
            </w:pPr>
            <w:r>
              <w:t>P25 supports Mutual Authentication through an optional feature known as link layer authentication.</w:t>
            </w:r>
          </w:p>
        </w:tc>
      </w:tr>
      <w:tr w:rsidR="00A64A5F" w:rsidRPr="00572DA7" w:rsidTr="005222DE">
        <w:tc>
          <w:tcPr>
            <w:tcW w:w="3168" w:type="dxa"/>
          </w:tcPr>
          <w:p w:rsidR="00A64A5F" w:rsidRPr="00572DA7" w:rsidRDefault="00A64A5F" w:rsidP="005E6826">
            <w:pPr>
              <w:pStyle w:val="Table"/>
            </w:pPr>
            <w:r>
              <w:t>Link Layer Encryption</w:t>
            </w:r>
          </w:p>
        </w:tc>
        <w:tc>
          <w:tcPr>
            <w:tcW w:w="7128" w:type="dxa"/>
          </w:tcPr>
          <w:p w:rsidR="00A64A5F" w:rsidRPr="00572DA7" w:rsidRDefault="00A64A5F" w:rsidP="00E032D7">
            <w:pPr>
              <w:pStyle w:val="Table"/>
            </w:pPr>
            <w:r>
              <w:t>P25 will support Air Interface encryption through a feature called Link Layer Encryption which is in development in the TIA standards body.</w:t>
            </w:r>
          </w:p>
        </w:tc>
      </w:tr>
      <w:tr w:rsidR="000E3B01" w:rsidRPr="00572DA7" w:rsidTr="005222DE">
        <w:tc>
          <w:tcPr>
            <w:tcW w:w="3168" w:type="dxa"/>
          </w:tcPr>
          <w:p w:rsidR="000E3B01" w:rsidRPr="00572DA7" w:rsidRDefault="000E3B01" w:rsidP="005E6826">
            <w:pPr>
              <w:pStyle w:val="Table"/>
            </w:pPr>
            <w:r w:rsidRPr="00572DA7">
              <w:t>Message Authentication</w:t>
            </w:r>
          </w:p>
        </w:tc>
        <w:tc>
          <w:tcPr>
            <w:tcW w:w="7128" w:type="dxa"/>
          </w:tcPr>
          <w:p w:rsidR="000E3B01" w:rsidRPr="00572DA7" w:rsidRDefault="000E3B01" w:rsidP="00F16C64">
            <w:pPr>
              <w:pStyle w:val="Table"/>
            </w:pPr>
            <w:r w:rsidRPr="00572DA7">
              <w:t xml:space="preserve">Verification by cryptographic means that a message was unchanged during transmission, and was </w:t>
            </w:r>
            <w:r w:rsidR="00F16C64" w:rsidRPr="00572DA7">
              <w:t>sent</w:t>
            </w:r>
            <w:r w:rsidRPr="00572DA7">
              <w:t xml:space="preserve"> by one possessing a known key.</w:t>
            </w:r>
          </w:p>
        </w:tc>
      </w:tr>
      <w:tr w:rsidR="00A64A5F" w:rsidRPr="00572DA7" w:rsidTr="005222DE">
        <w:tc>
          <w:tcPr>
            <w:tcW w:w="3168" w:type="dxa"/>
          </w:tcPr>
          <w:p w:rsidR="00A64A5F" w:rsidRPr="00572DA7" w:rsidRDefault="00A64A5F" w:rsidP="005E6826">
            <w:pPr>
              <w:pStyle w:val="Table"/>
            </w:pPr>
            <w:r>
              <w:t>Mutual Authentication</w:t>
            </w:r>
          </w:p>
        </w:tc>
        <w:tc>
          <w:tcPr>
            <w:tcW w:w="7128" w:type="dxa"/>
          </w:tcPr>
          <w:p w:rsidR="00A64A5F" w:rsidRPr="00572DA7" w:rsidRDefault="00A64A5F" w:rsidP="00F16C64">
            <w:pPr>
              <w:pStyle w:val="Table"/>
            </w:pPr>
            <w:r>
              <w:t>Authentication of the two entities (user/UE/MR and base station) by each other to, for example, prevent base station spoofing.</w:t>
            </w:r>
          </w:p>
        </w:tc>
      </w:tr>
      <w:tr w:rsidR="000E3B01" w:rsidTr="005222DE">
        <w:tc>
          <w:tcPr>
            <w:tcW w:w="3168" w:type="dxa"/>
          </w:tcPr>
          <w:p w:rsidR="000E3B01" w:rsidRPr="00572DA7" w:rsidRDefault="000E3B01" w:rsidP="005E6826">
            <w:pPr>
              <w:pStyle w:val="Table"/>
            </w:pPr>
            <w:proofErr w:type="spellStart"/>
            <w:r w:rsidRPr="00572DA7">
              <w:t>Zeroization</w:t>
            </w:r>
            <w:proofErr w:type="spellEnd"/>
          </w:p>
        </w:tc>
        <w:tc>
          <w:tcPr>
            <w:tcW w:w="7128" w:type="dxa"/>
          </w:tcPr>
          <w:p w:rsidR="000E3B01" w:rsidRPr="00D909EC" w:rsidRDefault="000E3B01" w:rsidP="005E6826">
            <w:pPr>
              <w:pStyle w:val="Table"/>
            </w:pPr>
            <w:r w:rsidRPr="00572DA7">
              <w:t>The process of erasing keys, usually including multiple rewrites of physical memory, to ensure that they cannot be extracted from the device possessing the keys.</w:t>
            </w:r>
          </w:p>
        </w:tc>
      </w:tr>
    </w:tbl>
    <w:p w:rsidR="000E3B01" w:rsidRDefault="000E3B01" w:rsidP="005E6826"/>
    <w:p w:rsidR="000E3B01" w:rsidRDefault="000E3B01" w:rsidP="00FA32D3"/>
    <w:sectPr w:rsidR="000E3B01" w:rsidSect="007D41C4">
      <w:pgSz w:w="15840" w:h="12240" w:orient="landscape" w:code="1"/>
      <w:pgMar w:top="1080" w:right="1080" w:bottom="1080" w:left="108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5BCB" w:rsidRDefault="002E5BCB">
      <w:r>
        <w:separator/>
      </w:r>
    </w:p>
  </w:endnote>
  <w:endnote w:type="continuationSeparator" w:id="0">
    <w:p w:rsidR="002E5BCB" w:rsidRDefault="002E5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alatino">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entury Schoolbook">
    <w:panose1 w:val="020406040505050203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BEF" w:rsidRDefault="00AE4B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BEF" w:rsidRDefault="00AE4BEF" w:rsidP="00745374">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xxxiii</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BEF" w:rsidRDefault="00AE4BE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BEF" w:rsidRDefault="00AE4BEF" w:rsidP="00745374">
    <w:pPr>
      <w:pStyle w:val="Footer"/>
      <w:jc w:val="center"/>
    </w:pPr>
    <w:r>
      <w:rPr>
        <w:rStyle w:val="PageNumber"/>
      </w:rPr>
      <w:fldChar w:fldCharType="begin"/>
    </w:r>
    <w:r>
      <w:rPr>
        <w:rStyle w:val="PageNumber"/>
      </w:rPr>
      <w:instrText xml:space="preserve"> PAGE </w:instrText>
    </w:r>
    <w:r>
      <w:rPr>
        <w:rStyle w:val="PageNumber"/>
      </w:rPr>
      <w:fldChar w:fldCharType="separate"/>
    </w:r>
    <w:r w:rsidR="0001286F">
      <w:rPr>
        <w:rStyle w:val="PageNumber"/>
        <w:noProof/>
      </w:rPr>
      <w:t>18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5BCB" w:rsidRDefault="002E5BCB">
      <w:r>
        <w:separator/>
      </w:r>
    </w:p>
  </w:footnote>
  <w:footnote w:type="continuationSeparator" w:id="0">
    <w:p w:rsidR="002E5BCB" w:rsidRDefault="002E5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BEF" w:rsidRDefault="00AE4B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BEF" w:rsidRDefault="00AE4BEF" w:rsidP="009872ED">
    <w:pPr>
      <w:pBdr>
        <w:top w:val="single" w:sz="4" w:space="1" w:color="auto"/>
        <w:bottom w:val="single" w:sz="4" w:space="1" w:color="auto"/>
      </w:pBdr>
      <w:tabs>
        <w:tab w:val="right" w:pos="10080"/>
      </w:tabs>
      <w:rPr>
        <w:rFonts w:cs="Arial"/>
        <w:b/>
        <w:bCs/>
      </w:rPr>
    </w:pPr>
    <w:r>
      <w:rPr>
        <w:rFonts w:cs="Arial"/>
        <w:b/>
        <w:bCs/>
      </w:rPr>
      <w:t>Comparison of North American, TETRA and MCPTT Terminology</w:t>
    </w:r>
    <w:r w:rsidRPr="00BC47C9">
      <w:rPr>
        <w:rFonts w:cs="Arial"/>
        <w:b/>
        <w:bCs/>
      </w:rPr>
      <w:tab/>
    </w:r>
  </w:p>
  <w:p w:rsidR="00AE4BEF" w:rsidRDefault="00AE4BE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4BEF" w:rsidRDefault="00AE4BEF">
    <w:pPr>
      <w:pBdr>
        <w:top w:val="single" w:sz="4" w:space="1" w:color="auto"/>
        <w:bottom w:val="single" w:sz="4" w:space="1" w:color="auto"/>
      </w:pBdr>
      <w:tabs>
        <w:tab w:val="right" w:pos="10080"/>
      </w:tabs>
      <w:rPr>
        <w:rFonts w:cs="Arial"/>
        <w:b/>
        <w:bCs/>
      </w:rPr>
    </w:pPr>
    <w:r w:rsidRPr="00BC47C9">
      <w:rPr>
        <w:rFonts w:cs="Arial"/>
        <w:b/>
        <w:bCs/>
      </w:rPr>
      <w:tab/>
    </w:r>
  </w:p>
  <w:p w:rsidR="00AE4BEF" w:rsidRPr="00BC47C9" w:rsidRDefault="00AE4BEF">
    <w:pPr>
      <w:pStyle w:val="Header"/>
      <w:rPr>
        <w:rFonts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A7070AC"/>
    <w:lvl w:ilvl="0">
      <w:start w:val="1"/>
      <w:numFmt w:val="decimal"/>
      <w:pStyle w:val="Heading9"/>
      <w:lvlText w:val="%1."/>
      <w:lvlJc w:val="left"/>
      <w:pPr>
        <w:tabs>
          <w:tab w:val="num" w:pos="1800"/>
        </w:tabs>
        <w:ind w:left="1800" w:hanging="360"/>
      </w:pPr>
      <w:rPr>
        <w:rFonts w:cs="Times New Roman"/>
      </w:rPr>
    </w:lvl>
  </w:abstractNum>
  <w:abstractNum w:abstractNumId="1" w15:restartNumberingAfterBreak="0">
    <w:nsid w:val="FFFFFF7D"/>
    <w:multiLevelType w:val="singleLevel"/>
    <w:tmpl w:val="CC66F9EC"/>
    <w:lvl w:ilvl="0">
      <w:start w:val="1"/>
      <w:numFmt w:val="decimal"/>
      <w:pStyle w:val="ListNumber5"/>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58AB48E"/>
    <w:lvl w:ilvl="0">
      <w:start w:val="1"/>
      <w:numFmt w:val="decimal"/>
      <w:pStyle w:val="ListNumber4"/>
      <w:lvlText w:val="%1."/>
      <w:lvlJc w:val="left"/>
      <w:pPr>
        <w:tabs>
          <w:tab w:val="num" w:pos="1080"/>
        </w:tabs>
        <w:ind w:left="1080" w:hanging="360"/>
      </w:pPr>
      <w:rPr>
        <w:rFonts w:cs="Times New Roman"/>
      </w:rPr>
    </w:lvl>
  </w:abstractNum>
  <w:abstractNum w:abstractNumId="3" w15:restartNumberingAfterBreak="0">
    <w:nsid w:val="FFFFFF7F"/>
    <w:multiLevelType w:val="singleLevel"/>
    <w:tmpl w:val="E2A20822"/>
    <w:lvl w:ilvl="0">
      <w:start w:val="1"/>
      <w:numFmt w:val="decimal"/>
      <w:pStyle w:val="ListNumber3"/>
      <w:lvlText w:val="%1."/>
      <w:lvlJc w:val="left"/>
      <w:pPr>
        <w:tabs>
          <w:tab w:val="num" w:pos="643"/>
        </w:tabs>
        <w:ind w:left="643" w:hanging="360"/>
      </w:pPr>
      <w:rPr>
        <w:rFonts w:cs="Times New Roman"/>
      </w:rPr>
    </w:lvl>
  </w:abstractNum>
  <w:abstractNum w:abstractNumId="4" w15:restartNumberingAfterBreak="0">
    <w:nsid w:val="FFFFFF80"/>
    <w:multiLevelType w:val="singleLevel"/>
    <w:tmpl w:val="4ABC879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7F09FB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76B7C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08C40C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77018BC"/>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C458027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cs="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cs="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cs="Times New Roman" w:hint="default"/>
        <w:sz w:val="22"/>
      </w:rPr>
    </w:lvl>
  </w:abstractNum>
  <w:abstractNum w:abstractNumId="1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cs="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DD10B16"/>
    <w:multiLevelType w:val="hybridMultilevel"/>
    <w:tmpl w:val="F614FDF4"/>
    <w:lvl w:ilvl="0" w:tplc="7EAE5092">
      <w:start w:val="1"/>
      <w:numFmt w:val="bullet"/>
      <w:pStyle w:val="Achievement"/>
      <w:lvlText w:val=""/>
      <w:lvlJc w:val="left"/>
      <w:pPr>
        <w:tabs>
          <w:tab w:val="num" w:pos="420"/>
        </w:tabs>
        <w:ind w:left="420" w:hanging="360"/>
      </w:pPr>
      <w:rPr>
        <w:rFonts w:ascii="Symbol" w:hAnsi="Symbol" w:hint="default"/>
      </w:rPr>
    </w:lvl>
    <w:lvl w:ilvl="1" w:tplc="04090003">
      <w:start w:val="1"/>
      <w:numFmt w:val="bullet"/>
      <w:lvlText w:val="o"/>
      <w:lvlJc w:val="left"/>
      <w:pPr>
        <w:tabs>
          <w:tab w:val="num" w:pos="1500"/>
        </w:tabs>
        <w:ind w:left="1500" w:hanging="360"/>
      </w:pPr>
      <w:rPr>
        <w:rFonts w:ascii="Courier New" w:hAnsi="Courier New" w:hint="default"/>
      </w:rPr>
    </w:lvl>
    <w:lvl w:ilvl="2" w:tplc="04090005">
      <w:start w:val="1"/>
      <w:numFmt w:val="bullet"/>
      <w:lvlText w:val=""/>
      <w:lvlJc w:val="left"/>
      <w:pPr>
        <w:tabs>
          <w:tab w:val="num" w:pos="2220"/>
        </w:tabs>
        <w:ind w:left="2220" w:hanging="360"/>
      </w:pPr>
      <w:rPr>
        <w:rFonts w:ascii="Wingdings" w:hAnsi="Wingdings" w:hint="default"/>
      </w:rPr>
    </w:lvl>
    <w:lvl w:ilvl="3" w:tplc="04090001">
      <w:start w:val="1"/>
      <w:numFmt w:val="bullet"/>
      <w:lvlText w:val=""/>
      <w:lvlJc w:val="left"/>
      <w:pPr>
        <w:tabs>
          <w:tab w:val="num" w:pos="2940"/>
        </w:tabs>
        <w:ind w:left="2940" w:hanging="360"/>
      </w:pPr>
      <w:rPr>
        <w:rFonts w:ascii="Symbol" w:hAnsi="Symbol" w:hint="default"/>
      </w:rPr>
    </w:lvl>
    <w:lvl w:ilvl="4" w:tplc="04090003">
      <w:start w:val="1"/>
      <w:numFmt w:val="bullet"/>
      <w:lvlText w:val="o"/>
      <w:lvlJc w:val="left"/>
      <w:pPr>
        <w:tabs>
          <w:tab w:val="num" w:pos="3660"/>
        </w:tabs>
        <w:ind w:left="3660" w:hanging="360"/>
      </w:pPr>
      <w:rPr>
        <w:rFonts w:ascii="Courier New" w:hAnsi="Courier New" w:hint="default"/>
      </w:rPr>
    </w:lvl>
    <w:lvl w:ilvl="5" w:tplc="04090005">
      <w:start w:val="1"/>
      <w:numFmt w:val="bullet"/>
      <w:lvlText w:val=""/>
      <w:lvlJc w:val="left"/>
      <w:pPr>
        <w:tabs>
          <w:tab w:val="num" w:pos="4380"/>
        </w:tabs>
        <w:ind w:left="4380" w:hanging="360"/>
      </w:pPr>
      <w:rPr>
        <w:rFonts w:ascii="Wingdings" w:hAnsi="Wingdings" w:hint="default"/>
      </w:rPr>
    </w:lvl>
    <w:lvl w:ilvl="6" w:tplc="04090001">
      <w:start w:val="1"/>
      <w:numFmt w:val="bullet"/>
      <w:lvlText w:val=""/>
      <w:lvlJc w:val="left"/>
      <w:pPr>
        <w:tabs>
          <w:tab w:val="num" w:pos="5100"/>
        </w:tabs>
        <w:ind w:left="5100" w:hanging="360"/>
      </w:pPr>
      <w:rPr>
        <w:rFonts w:ascii="Symbol" w:hAnsi="Symbol" w:hint="default"/>
      </w:rPr>
    </w:lvl>
    <w:lvl w:ilvl="7" w:tplc="04090003">
      <w:start w:val="1"/>
      <w:numFmt w:val="bullet"/>
      <w:lvlText w:val="o"/>
      <w:lvlJc w:val="left"/>
      <w:pPr>
        <w:tabs>
          <w:tab w:val="num" w:pos="5820"/>
        </w:tabs>
        <w:ind w:left="5820" w:hanging="360"/>
      </w:pPr>
      <w:rPr>
        <w:rFonts w:ascii="Courier New" w:hAnsi="Courier New" w:hint="default"/>
      </w:rPr>
    </w:lvl>
    <w:lvl w:ilvl="8" w:tplc="04090005">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cs="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410F1BBE"/>
    <w:multiLevelType w:val="hybridMultilevel"/>
    <w:tmpl w:val="8C74DB1A"/>
    <w:lvl w:ilvl="0" w:tplc="185CC7B0">
      <w:start w:val="1"/>
      <w:numFmt w:val="decimal"/>
      <w:pStyle w:val="Steps-8thset"/>
      <w:lvlText w:val="Step %1."/>
      <w:lvlJc w:val="left"/>
      <w:pPr>
        <w:tabs>
          <w:tab w:val="num" w:pos="936"/>
        </w:tabs>
        <w:ind w:left="936" w:hanging="936"/>
      </w:pPr>
      <w:rPr>
        <w:rFonts w:ascii="Times New Roman" w:hAnsi="Times New Roman" w:cs="Times New Roman" w:hint="default"/>
        <w:b/>
        <w:i w:val="0"/>
        <w:caps w:val="0"/>
        <w:strike w:val="0"/>
        <w:dstrike w:val="0"/>
        <w:vanish w:val="0"/>
        <w:color w:val="000000"/>
        <w:sz w:val="24"/>
        <w:effect w:val="none"/>
        <w:vertAlign w:val="baseline"/>
      </w:rPr>
    </w:lvl>
    <w:lvl w:ilvl="1" w:tplc="22823F8E">
      <w:start w:val="1"/>
      <w:numFmt w:val="decimal"/>
      <w:lvlText w:val="%2."/>
      <w:lvlJc w:val="left"/>
      <w:pPr>
        <w:tabs>
          <w:tab w:val="num" w:pos="1440"/>
        </w:tabs>
        <w:ind w:left="1440" w:hanging="360"/>
      </w:pPr>
      <w:rPr>
        <w:rFonts w:cs="Times New Roman" w:hint="default"/>
      </w:rPr>
    </w:lvl>
    <w:lvl w:ilvl="2" w:tplc="7B52840A" w:tentative="1">
      <w:start w:val="1"/>
      <w:numFmt w:val="lowerRoman"/>
      <w:lvlText w:val="%3."/>
      <w:lvlJc w:val="right"/>
      <w:pPr>
        <w:tabs>
          <w:tab w:val="num" w:pos="2160"/>
        </w:tabs>
        <w:ind w:left="2160" w:hanging="180"/>
      </w:pPr>
      <w:rPr>
        <w:rFonts w:cs="Times New Roman"/>
      </w:rPr>
    </w:lvl>
    <w:lvl w:ilvl="3" w:tplc="0BE00C12" w:tentative="1">
      <w:start w:val="1"/>
      <w:numFmt w:val="decimal"/>
      <w:lvlText w:val="%4."/>
      <w:lvlJc w:val="left"/>
      <w:pPr>
        <w:tabs>
          <w:tab w:val="num" w:pos="2880"/>
        </w:tabs>
        <w:ind w:left="2880" w:hanging="360"/>
      </w:pPr>
      <w:rPr>
        <w:rFonts w:cs="Times New Roman"/>
      </w:rPr>
    </w:lvl>
    <w:lvl w:ilvl="4" w:tplc="5F0A708E" w:tentative="1">
      <w:start w:val="1"/>
      <w:numFmt w:val="lowerLetter"/>
      <w:lvlText w:val="%5."/>
      <w:lvlJc w:val="left"/>
      <w:pPr>
        <w:tabs>
          <w:tab w:val="num" w:pos="3600"/>
        </w:tabs>
        <w:ind w:left="3600" w:hanging="360"/>
      </w:pPr>
      <w:rPr>
        <w:rFonts w:cs="Times New Roman"/>
      </w:rPr>
    </w:lvl>
    <w:lvl w:ilvl="5" w:tplc="8B327822" w:tentative="1">
      <w:start w:val="1"/>
      <w:numFmt w:val="lowerRoman"/>
      <w:lvlText w:val="%6."/>
      <w:lvlJc w:val="right"/>
      <w:pPr>
        <w:tabs>
          <w:tab w:val="num" w:pos="4320"/>
        </w:tabs>
        <w:ind w:left="4320" w:hanging="180"/>
      </w:pPr>
      <w:rPr>
        <w:rFonts w:cs="Times New Roman"/>
      </w:rPr>
    </w:lvl>
    <w:lvl w:ilvl="6" w:tplc="4FFCF6AE" w:tentative="1">
      <w:start w:val="1"/>
      <w:numFmt w:val="decimal"/>
      <w:lvlText w:val="%7."/>
      <w:lvlJc w:val="left"/>
      <w:pPr>
        <w:tabs>
          <w:tab w:val="num" w:pos="5040"/>
        </w:tabs>
        <w:ind w:left="5040" w:hanging="360"/>
      </w:pPr>
      <w:rPr>
        <w:rFonts w:cs="Times New Roman"/>
      </w:rPr>
    </w:lvl>
    <w:lvl w:ilvl="7" w:tplc="29F026D4" w:tentative="1">
      <w:start w:val="1"/>
      <w:numFmt w:val="lowerLetter"/>
      <w:lvlText w:val="%8."/>
      <w:lvlJc w:val="left"/>
      <w:pPr>
        <w:tabs>
          <w:tab w:val="num" w:pos="5760"/>
        </w:tabs>
        <w:ind w:left="5760" w:hanging="360"/>
      </w:pPr>
      <w:rPr>
        <w:rFonts w:cs="Times New Roman"/>
      </w:rPr>
    </w:lvl>
    <w:lvl w:ilvl="8" w:tplc="0360CF78" w:tentative="1">
      <w:start w:val="1"/>
      <w:numFmt w:val="lowerRoman"/>
      <w:lvlText w:val="%9."/>
      <w:lvlJc w:val="right"/>
      <w:pPr>
        <w:tabs>
          <w:tab w:val="num" w:pos="6480"/>
        </w:tabs>
        <w:ind w:left="6480" w:hanging="180"/>
      </w:pPr>
      <w:rPr>
        <w:rFonts w:cs="Times New Roman"/>
      </w:rPr>
    </w:lvl>
  </w:abstractNum>
  <w:abstractNum w:abstractNumId="17" w15:restartNumberingAfterBreak="0">
    <w:nsid w:val="43E16144"/>
    <w:multiLevelType w:val="hybridMultilevel"/>
    <w:tmpl w:val="D5A84790"/>
    <w:lvl w:ilvl="0" w:tplc="19260F8A">
      <w:start w:val="1"/>
      <w:numFmt w:val="decimal"/>
      <w:pStyle w:val="Steps-1stset"/>
      <w:lvlText w:val="Step %1."/>
      <w:lvlJc w:val="left"/>
      <w:pPr>
        <w:tabs>
          <w:tab w:val="num" w:pos="1008"/>
        </w:tabs>
        <w:ind w:left="1008" w:hanging="1008"/>
      </w:pPr>
      <w:rPr>
        <w:rFonts w:ascii="Times New Roman" w:hAnsi="Times New Roman" w:cs="Times New Roman" w:hint="default"/>
        <w:b/>
        <w:i w:val="0"/>
        <w:caps w:val="0"/>
        <w:strike w:val="0"/>
        <w:dstrike w:val="0"/>
        <w:vanish w:val="0"/>
        <w:color w:val="000000"/>
        <w:sz w:val="24"/>
        <w:effect w:val="none"/>
        <w:vertAlign w:val="baseline"/>
      </w:rPr>
    </w:lvl>
    <w:lvl w:ilvl="1" w:tplc="99442B08"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5D67608"/>
    <w:multiLevelType w:val="hybridMultilevel"/>
    <w:tmpl w:val="CE80BC92"/>
    <w:lvl w:ilvl="0" w:tplc="EA485BA0">
      <w:start w:val="1"/>
      <w:numFmt w:val="decimal"/>
      <w:pStyle w:val="Questions"/>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4E2B7F86"/>
    <w:multiLevelType w:val="hybridMultilevel"/>
    <w:tmpl w:val="CFFEB8A2"/>
    <w:lvl w:ilvl="0" w:tplc="04090001">
      <w:start w:val="1"/>
      <w:numFmt w:val="decimal"/>
      <w:pStyle w:val="Steps-5thset"/>
      <w:lvlText w:val="Step %1."/>
      <w:lvlJc w:val="left"/>
      <w:pPr>
        <w:tabs>
          <w:tab w:val="num" w:pos="936"/>
        </w:tabs>
        <w:ind w:left="936" w:hanging="936"/>
      </w:pPr>
      <w:rPr>
        <w:rFonts w:ascii="Times New Roman" w:hAnsi="Times New Roman" w:cs="Times New Roman" w:hint="default"/>
        <w:b/>
        <w:i w:val="0"/>
        <w:caps w:val="0"/>
        <w:strike w:val="0"/>
        <w:dstrike w:val="0"/>
        <w:vanish w:val="0"/>
        <w:color w:val="000000"/>
        <w:sz w:val="24"/>
        <w:effect w:val="none"/>
        <w:vertAlign w:val="baseline"/>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0" w15:restartNumberingAfterBreak="0">
    <w:nsid w:val="4ECF22D7"/>
    <w:multiLevelType w:val="hybridMultilevel"/>
    <w:tmpl w:val="4BE62BEA"/>
    <w:lvl w:ilvl="0" w:tplc="15E45418">
      <w:start w:val="1"/>
      <w:numFmt w:val="bullet"/>
      <w:pStyle w:val="SpecialBullets"/>
      <w:lvlText w:val=""/>
      <w:lvlJc w:val="left"/>
      <w:pPr>
        <w:tabs>
          <w:tab w:val="num" w:pos="360"/>
        </w:tabs>
        <w:ind w:left="360" w:hanging="360"/>
      </w:pPr>
      <w:rPr>
        <w:rFonts w:ascii="Wingdings" w:hAnsi="Wingdings" w:hint="default"/>
        <w:sz w:val="16"/>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60801"/>
    <w:multiLevelType w:val="hybridMultilevel"/>
    <w:tmpl w:val="D7849262"/>
    <w:lvl w:ilvl="0" w:tplc="967CA564">
      <w:start w:val="1"/>
      <w:numFmt w:val="decimal"/>
      <w:pStyle w:val="Steps-3rdset"/>
      <w:lvlText w:val="Step %1."/>
      <w:lvlJc w:val="left"/>
      <w:pPr>
        <w:tabs>
          <w:tab w:val="num" w:pos="936"/>
        </w:tabs>
        <w:ind w:left="936" w:hanging="936"/>
      </w:pPr>
      <w:rPr>
        <w:rFonts w:ascii="Times New Roman" w:hAnsi="Times New Roman" w:cs="Times New Roman" w:hint="default"/>
        <w:b/>
        <w:i w:val="0"/>
        <w:caps w:val="0"/>
        <w:strike w:val="0"/>
        <w:dstrike w:val="0"/>
        <w:vanish w:val="0"/>
        <w:color w:val="000000"/>
        <w:sz w:val="24"/>
        <w:effect w:val="none"/>
        <w:vertAlign w:val="baseline"/>
      </w:rPr>
    </w:lvl>
    <w:lvl w:ilvl="1" w:tplc="04090003" w:tentative="1">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2" w15:restartNumberingAfterBreak="0">
    <w:nsid w:val="5A3457EE"/>
    <w:multiLevelType w:val="multilevel"/>
    <w:tmpl w:val="A784E270"/>
    <w:lvl w:ilvl="0">
      <w:start w:val="1"/>
      <w:numFmt w:val="upperLetter"/>
      <w:pStyle w:val="Annex1"/>
      <w:lvlText w:val="Annex %1"/>
      <w:lvlJc w:val="left"/>
      <w:pPr>
        <w:tabs>
          <w:tab w:val="num" w:pos="360"/>
        </w:tabs>
      </w:pPr>
      <w:rPr>
        <w:rFonts w:cs="Times New Roman" w:hint="default"/>
      </w:rPr>
    </w:lvl>
    <w:lvl w:ilvl="1">
      <w:start w:val="1"/>
      <w:numFmt w:val="decimal"/>
      <w:pStyle w:val="Annex2"/>
      <w:lvlText w:val="%1.%2"/>
      <w:lvlJc w:val="left"/>
      <w:pPr>
        <w:tabs>
          <w:tab w:val="num" w:pos="576"/>
        </w:tabs>
        <w:ind w:left="576" w:hanging="576"/>
      </w:pPr>
      <w:rPr>
        <w:rFonts w:cs="Times New Roman" w:hint="default"/>
      </w:rPr>
    </w:lvl>
    <w:lvl w:ilvl="2">
      <w:start w:val="1"/>
      <w:numFmt w:val="decimal"/>
      <w:pStyle w:val="Annex3"/>
      <w:lvlText w:val="%1.%2.%3"/>
      <w:lvlJc w:val="left"/>
      <w:pPr>
        <w:tabs>
          <w:tab w:val="num" w:pos="720"/>
        </w:tabs>
        <w:ind w:left="720" w:hanging="720"/>
      </w:pPr>
      <w:rPr>
        <w:rFonts w:cs="Times New Roman" w:hint="default"/>
      </w:rPr>
    </w:lvl>
    <w:lvl w:ilvl="3">
      <w:start w:val="1"/>
      <w:numFmt w:val="decimal"/>
      <w:lvlText w:val="%1.%2.%3.%4"/>
      <w:lvlJc w:val="left"/>
      <w:pPr>
        <w:tabs>
          <w:tab w:val="num" w:pos="1440"/>
        </w:tabs>
        <w:ind w:left="720" w:hanging="720"/>
      </w:pPr>
      <w:rPr>
        <w:rFonts w:cs="Times New Roman" w:hint="default"/>
      </w:rPr>
    </w:lvl>
    <w:lvl w:ilvl="4">
      <w:start w:val="1"/>
      <w:numFmt w:val="decimal"/>
      <w:lvlText w:val="%1.%2.%3.%4.%5"/>
      <w:lvlJc w:val="left"/>
      <w:pPr>
        <w:tabs>
          <w:tab w:val="num" w:pos="1728"/>
        </w:tabs>
        <w:ind w:left="720" w:hanging="720"/>
      </w:pPr>
      <w:rPr>
        <w:rFonts w:cs="Times New Roman" w:hint="default"/>
      </w:rPr>
    </w:lvl>
    <w:lvl w:ilvl="5">
      <w:start w:val="1"/>
      <w:numFmt w:val="decimal"/>
      <w:lvlText w:val="%1.%2.%3.%4.%5.%6"/>
      <w:lvlJc w:val="left"/>
      <w:pPr>
        <w:tabs>
          <w:tab w:val="num" w:pos="1152"/>
        </w:tabs>
        <w:ind w:left="720" w:hanging="720"/>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15:restartNumberingAfterBreak="0">
    <w:nsid w:val="5E680024"/>
    <w:multiLevelType w:val="hybridMultilevel"/>
    <w:tmpl w:val="3492130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29747A"/>
    <w:multiLevelType w:val="multilevel"/>
    <w:tmpl w:val="EA9866F2"/>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5" w15:restartNumberingAfterBreak="0">
    <w:nsid w:val="5F7E24E8"/>
    <w:multiLevelType w:val="hybridMultilevel"/>
    <w:tmpl w:val="31FABEBC"/>
    <w:lvl w:ilvl="0" w:tplc="E74254B4">
      <w:start w:val="1"/>
      <w:numFmt w:val="decimal"/>
      <w:pStyle w:val="Steps"/>
      <w:lvlText w:val="Step %1."/>
      <w:lvlJc w:val="left"/>
      <w:pPr>
        <w:tabs>
          <w:tab w:val="num" w:pos="936"/>
        </w:tabs>
        <w:ind w:left="936" w:hanging="936"/>
      </w:pPr>
      <w:rPr>
        <w:rFonts w:ascii="Times New Roman" w:hAnsi="Times New Roman" w:cs="Times New Roman" w:hint="default"/>
        <w:b/>
        <w:i w:val="0"/>
        <w:caps w:val="0"/>
        <w:strike w:val="0"/>
        <w:dstrike w:val="0"/>
        <w:vanish w:val="0"/>
        <w:color w:val="000000"/>
        <w:sz w:val="24"/>
        <w:effect w:val="none"/>
        <w:vertAlign w:val="baseline"/>
      </w:rPr>
    </w:lvl>
    <w:lvl w:ilvl="1" w:tplc="13EA6F4C" w:tentative="1">
      <w:start w:val="1"/>
      <w:numFmt w:val="lowerLetter"/>
      <w:lvlText w:val="%2."/>
      <w:lvlJc w:val="left"/>
      <w:pPr>
        <w:tabs>
          <w:tab w:val="num" w:pos="1440"/>
        </w:tabs>
        <w:ind w:left="1440" w:hanging="360"/>
      </w:pPr>
      <w:rPr>
        <w:rFonts w:cs="Times New Roman"/>
      </w:rPr>
    </w:lvl>
    <w:lvl w:ilvl="2" w:tplc="45DEC760" w:tentative="1">
      <w:start w:val="1"/>
      <w:numFmt w:val="lowerRoman"/>
      <w:lvlText w:val="%3."/>
      <w:lvlJc w:val="right"/>
      <w:pPr>
        <w:tabs>
          <w:tab w:val="num" w:pos="2160"/>
        </w:tabs>
        <w:ind w:left="2160" w:hanging="180"/>
      </w:pPr>
      <w:rPr>
        <w:rFonts w:cs="Times New Roman"/>
      </w:rPr>
    </w:lvl>
    <w:lvl w:ilvl="3" w:tplc="410820BA" w:tentative="1">
      <w:start w:val="1"/>
      <w:numFmt w:val="decimal"/>
      <w:lvlText w:val="%4."/>
      <w:lvlJc w:val="left"/>
      <w:pPr>
        <w:tabs>
          <w:tab w:val="num" w:pos="2880"/>
        </w:tabs>
        <w:ind w:left="2880" w:hanging="360"/>
      </w:pPr>
      <w:rPr>
        <w:rFonts w:cs="Times New Roman"/>
      </w:rPr>
    </w:lvl>
    <w:lvl w:ilvl="4" w:tplc="D6C606C4" w:tentative="1">
      <w:start w:val="1"/>
      <w:numFmt w:val="lowerLetter"/>
      <w:lvlText w:val="%5."/>
      <w:lvlJc w:val="left"/>
      <w:pPr>
        <w:tabs>
          <w:tab w:val="num" w:pos="3600"/>
        </w:tabs>
        <w:ind w:left="3600" w:hanging="360"/>
      </w:pPr>
      <w:rPr>
        <w:rFonts w:cs="Times New Roman"/>
      </w:rPr>
    </w:lvl>
    <w:lvl w:ilvl="5" w:tplc="FD927A0E" w:tentative="1">
      <w:start w:val="1"/>
      <w:numFmt w:val="lowerRoman"/>
      <w:lvlText w:val="%6."/>
      <w:lvlJc w:val="right"/>
      <w:pPr>
        <w:tabs>
          <w:tab w:val="num" w:pos="4320"/>
        </w:tabs>
        <w:ind w:left="4320" w:hanging="180"/>
      </w:pPr>
      <w:rPr>
        <w:rFonts w:cs="Times New Roman"/>
      </w:rPr>
    </w:lvl>
    <w:lvl w:ilvl="6" w:tplc="0C602866" w:tentative="1">
      <w:start w:val="1"/>
      <w:numFmt w:val="decimal"/>
      <w:lvlText w:val="%7."/>
      <w:lvlJc w:val="left"/>
      <w:pPr>
        <w:tabs>
          <w:tab w:val="num" w:pos="5040"/>
        </w:tabs>
        <w:ind w:left="5040" w:hanging="360"/>
      </w:pPr>
      <w:rPr>
        <w:rFonts w:cs="Times New Roman"/>
      </w:rPr>
    </w:lvl>
    <w:lvl w:ilvl="7" w:tplc="1E32D15E" w:tentative="1">
      <w:start w:val="1"/>
      <w:numFmt w:val="lowerLetter"/>
      <w:lvlText w:val="%8."/>
      <w:lvlJc w:val="left"/>
      <w:pPr>
        <w:tabs>
          <w:tab w:val="num" w:pos="5760"/>
        </w:tabs>
        <w:ind w:left="5760" w:hanging="360"/>
      </w:pPr>
      <w:rPr>
        <w:rFonts w:cs="Times New Roman"/>
      </w:rPr>
    </w:lvl>
    <w:lvl w:ilvl="8" w:tplc="B8D42D18" w:tentative="1">
      <w:start w:val="1"/>
      <w:numFmt w:val="lowerRoman"/>
      <w:lvlText w:val="%9."/>
      <w:lvlJc w:val="right"/>
      <w:pPr>
        <w:tabs>
          <w:tab w:val="num" w:pos="6480"/>
        </w:tabs>
        <w:ind w:left="6480" w:hanging="180"/>
      </w:pPr>
      <w:rPr>
        <w:rFonts w:cs="Times New Roman"/>
      </w:rPr>
    </w:lvl>
  </w:abstractNum>
  <w:abstractNum w:abstractNumId="26" w15:restartNumberingAfterBreak="0">
    <w:nsid w:val="69CE5072"/>
    <w:multiLevelType w:val="hybridMultilevel"/>
    <w:tmpl w:val="5862259C"/>
    <w:lvl w:ilvl="0" w:tplc="04090001">
      <w:start w:val="1"/>
      <w:numFmt w:val="upperLetter"/>
      <w:pStyle w:val="ListNumber2"/>
      <w:lvlText w:val="%1."/>
      <w:lvlJc w:val="left"/>
      <w:pPr>
        <w:tabs>
          <w:tab w:val="num" w:pos="720"/>
        </w:tabs>
        <w:ind w:left="720" w:hanging="360"/>
      </w:pPr>
      <w:rPr>
        <w:rFonts w:cs="Times New Roman" w:hint="default"/>
      </w:rPr>
    </w:lvl>
    <w:lvl w:ilvl="1" w:tplc="04090003" w:tentative="1">
      <w:start w:val="1"/>
      <w:numFmt w:val="lowerLetter"/>
      <w:lvlText w:val="%2."/>
      <w:lvlJc w:val="left"/>
      <w:pPr>
        <w:tabs>
          <w:tab w:val="num" w:pos="720"/>
        </w:tabs>
        <w:ind w:left="720" w:hanging="360"/>
      </w:pPr>
      <w:rPr>
        <w:rFonts w:cs="Times New Roman"/>
      </w:rPr>
    </w:lvl>
    <w:lvl w:ilvl="2" w:tplc="04090005" w:tentative="1">
      <w:start w:val="1"/>
      <w:numFmt w:val="lowerRoman"/>
      <w:lvlText w:val="%3."/>
      <w:lvlJc w:val="right"/>
      <w:pPr>
        <w:tabs>
          <w:tab w:val="num" w:pos="1440"/>
        </w:tabs>
        <w:ind w:left="1440" w:hanging="180"/>
      </w:pPr>
      <w:rPr>
        <w:rFonts w:cs="Times New Roman"/>
      </w:rPr>
    </w:lvl>
    <w:lvl w:ilvl="3" w:tplc="04090001" w:tentative="1">
      <w:start w:val="1"/>
      <w:numFmt w:val="decimal"/>
      <w:lvlText w:val="%4."/>
      <w:lvlJc w:val="left"/>
      <w:pPr>
        <w:tabs>
          <w:tab w:val="num" w:pos="2160"/>
        </w:tabs>
        <w:ind w:left="2160" w:hanging="360"/>
      </w:pPr>
      <w:rPr>
        <w:rFonts w:cs="Times New Roman"/>
      </w:rPr>
    </w:lvl>
    <w:lvl w:ilvl="4" w:tplc="04090003" w:tentative="1">
      <w:start w:val="1"/>
      <w:numFmt w:val="lowerLetter"/>
      <w:lvlText w:val="%5."/>
      <w:lvlJc w:val="left"/>
      <w:pPr>
        <w:tabs>
          <w:tab w:val="num" w:pos="2880"/>
        </w:tabs>
        <w:ind w:left="2880" w:hanging="360"/>
      </w:pPr>
      <w:rPr>
        <w:rFonts w:cs="Times New Roman"/>
      </w:rPr>
    </w:lvl>
    <w:lvl w:ilvl="5" w:tplc="04090005" w:tentative="1">
      <w:start w:val="1"/>
      <w:numFmt w:val="lowerRoman"/>
      <w:lvlText w:val="%6."/>
      <w:lvlJc w:val="right"/>
      <w:pPr>
        <w:tabs>
          <w:tab w:val="num" w:pos="3600"/>
        </w:tabs>
        <w:ind w:left="3600" w:hanging="180"/>
      </w:pPr>
      <w:rPr>
        <w:rFonts w:cs="Times New Roman"/>
      </w:rPr>
    </w:lvl>
    <w:lvl w:ilvl="6" w:tplc="04090001" w:tentative="1">
      <w:start w:val="1"/>
      <w:numFmt w:val="decimal"/>
      <w:lvlText w:val="%7."/>
      <w:lvlJc w:val="left"/>
      <w:pPr>
        <w:tabs>
          <w:tab w:val="num" w:pos="4320"/>
        </w:tabs>
        <w:ind w:left="4320" w:hanging="360"/>
      </w:pPr>
      <w:rPr>
        <w:rFonts w:cs="Times New Roman"/>
      </w:rPr>
    </w:lvl>
    <w:lvl w:ilvl="7" w:tplc="04090003" w:tentative="1">
      <w:start w:val="1"/>
      <w:numFmt w:val="lowerLetter"/>
      <w:lvlText w:val="%8."/>
      <w:lvlJc w:val="left"/>
      <w:pPr>
        <w:tabs>
          <w:tab w:val="num" w:pos="5040"/>
        </w:tabs>
        <w:ind w:left="5040" w:hanging="360"/>
      </w:pPr>
      <w:rPr>
        <w:rFonts w:cs="Times New Roman"/>
      </w:rPr>
    </w:lvl>
    <w:lvl w:ilvl="8" w:tplc="04090005" w:tentative="1">
      <w:start w:val="1"/>
      <w:numFmt w:val="lowerRoman"/>
      <w:lvlText w:val="%9."/>
      <w:lvlJc w:val="right"/>
      <w:pPr>
        <w:tabs>
          <w:tab w:val="num" w:pos="5760"/>
        </w:tabs>
        <w:ind w:left="5760" w:hanging="180"/>
      </w:pPr>
      <w:rPr>
        <w:rFonts w:cs="Times New Roman"/>
      </w:rPr>
    </w:lvl>
  </w:abstractNum>
  <w:abstractNum w:abstractNumId="27" w15:restartNumberingAfterBreak="0">
    <w:nsid w:val="734A2AAD"/>
    <w:multiLevelType w:val="multilevel"/>
    <w:tmpl w:val="CA829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130E8E"/>
    <w:multiLevelType w:val="hybridMultilevel"/>
    <w:tmpl w:val="DE16A9AA"/>
    <w:lvl w:ilvl="0" w:tplc="04090001">
      <w:start w:val="1"/>
      <w:numFmt w:val="bullet"/>
      <w:pStyle w:val="Bullet"/>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8"/>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8"/>
  </w:num>
  <w:num w:numId="22">
    <w:abstractNumId w:val="28"/>
  </w:num>
  <w:num w:numId="23">
    <w:abstractNumId w:val="26"/>
  </w:num>
  <w:num w:numId="24">
    <w:abstractNumId w:val="12"/>
  </w:num>
  <w:num w:numId="25">
    <w:abstractNumId w:val="20"/>
  </w:num>
  <w:num w:numId="26">
    <w:abstractNumId w:val="25"/>
  </w:num>
  <w:num w:numId="27">
    <w:abstractNumId w:val="17"/>
  </w:num>
  <w:num w:numId="28">
    <w:abstractNumId w:val="21"/>
  </w:num>
  <w:num w:numId="29">
    <w:abstractNumId w:val="10"/>
  </w:num>
  <w:num w:numId="30">
    <w:abstractNumId w:val="19"/>
  </w:num>
  <w:num w:numId="31">
    <w:abstractNumId w:val="11"/>
  </w:num>
  <w:num w:numId="32">
    <w:abstractNumId w:val="15"/>
  </w:num>
  <w:num w:numId="33">
    <w:abstractNumId w:val="16"/>
  </w:num>
  <w:num w:numId="34">
    <w:abstractNumId w:val="13"/>
  </w:num>
  <w:num w:numId="35">
    <w:abstractNumId w:val="24"/>
  </w:num>
  <w:num w:numId="36">
    <w:abstractNumId w:val="22"/>
  </w:num>
  <w:num w:numId="37">
    <w:abstractNumId w:val="14"/>
  </w:num>
  <w:num w:numId="38">
    <w:abstractNumId w:val="27"/>
  </w:num>
  <w:num w:numId="39">
    <w:abstractNumId w:val="2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0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727"/>
    <w:rsid w:val="000006AA"/>
    <w:rsid w:val="00001F7A"/>
    <w:rsid w:val="00005AD2"/>
    <w:rsid w:val="0001286F"/>
    <w:rsid w:val="0001660E"/>
    <w:rsid w:val="00020696"/>
    <w:rsid w:val="0002349C"/>
    <w:rsid w:val="000259E4"/>
    <w:rsid w:val="0003056A"/>
    <w:rsid w:val="00034223"/>
    <w:rsid w:val="00041352"/>
    <w:rsid w:val="000436AD"/>
    <w:rsid w:val="00043FD5"/>
    <w:rsid w:val="00060402"/>
    <w:rsid w:val="00070D73"/>
    <w:rsid w:val="00094AA0"/>
    <w:rsid w:val="000A2DA4"/>
    <w:rsid w:val="000A4A80"/>
    <w:rsid w:val="000B123A"/>
    <w:rsid w:val="000B3D76"/>
    <w:rsid w:val="000B5A9B"/>
    <w:rsid w:val="000C38AE"/>
    <w:rsid w:val="000D3768"/>
    <w:rsid w:val="000D66E4"/>
    <w:rsid w:val="000D7EC5"/>
    <w:rsid w:val="000E269A"/>
    <w:rsid w:val="000E3B01"/>
    <w:rsid w:val="000E44EB"/>
    <w:rsid w:val="000F76CD"/>
    <w:rsid w:val="00102AA8"/>
    <w:rsid w:val="00103E50"/>
    <w:rsid w:val="00115C19"/>
    <w:rsid w:val="00115D31"/>
    <w:rsid w:val="00121600"/>
    <w:rsid w:val="001225AF"/>
    <w:rsid w:val="0012429A"/>
    <w:rsid w:val="001303BA"/>
    <w:rsid w:val="00133852"/>
    <w:rsid w:val="00133CB6"/>
    <w:rsid w:val="00134275"/>
    <w:rsid w:val="00141B5D"/>
    <w:rsid w:val="00143107"/>
    <w:rsid w:val="00157C6E"/>
    <w:rsid w:val="0016001B"/>
    <w:rsid w:val="001620DE"/>
    <w:rsid w:val="001666DD"/>
    <w:rsid w:val="00167DCE"/>
    <w:rsid w:val="00171BCC"/>
    <w:rsid w:val="001725C7"/>
    <w:rsid w:val="001737E6"/>
    <w:rsid w:val="0018254B"/>
    <w:rsid w:val="00182F1B"/>
    <w:rsid w:val="00185791"/>
    <w:rsid w:val="001A2A60"/>
    <w:rsid w:val="001A328A"/>
    <w:rsid w:val="001A5B24"/>
    <w:rsid w:val="001B0DA4"/>
    <w:rsid w:val="001C3034"/>
    <w:rsid w:val="001C4BB2"/>
    <w:rsid w:val="001D0A3C"/>
    <w:rsid w:val="001E0B44"/>
    <w:rsid w:val="001F2162"/>
    <w:rsid w:val="001F2265"/>
    <w:rsid w:val="001F3F53"/>
    <w:rsid w:val="001F5D7C"/>
    <w:rsid w:val="002054AE"/>
    <w:rsid w:val="002142D1"/>
    <w:rsid w:val="002146AC"/>
    <w:rsid w:val="00216592"/>
    <w:rsid w:val="0021710E"/>
    <w:rsid w:val="00223859"/>
    <w:rsid w:val="00231C09"/>
    <w:rsid w:val="00235FC7"/>
    <w:rsid w:val="002423A4"/>
    <w:rsid w:val="00253EB9"/>
    <w:rsid w:val="00257A43"/>
    <w:rsid w:val="00266000"/>
    <w:rsid w:val="00272A2F"/>
    <w:rsid w:val="00277619"/>
    <w:rsid w:val="002777DA"/>
    <w:rsid w:val="002937BA"/>
    <w:rsid w:val="002A127A"/>
    <w:rsid w:val="002A415E"/>
    <w:rsid w:val="002A46AA"/>
    <w:rsid w:val="002A5918"/>
    <w:rsid w:val="002A7CA2"/>
    <w:rsid w:val="002B117E"/>
    <w:rsid w:val="002B29CB"/>
    <w:rsid w:val="002B52DB"/>
    <w:rsid w:val="002B7015"/>
    <w:rsid w:val="002C1985"/>
    <w:rsid w:val="002C2F27"/>
    <w:rsid w:val="002C4900"/>
    <w:rsid w:val="002D4C5A"/>
    <w:rsid w:val="002D52B1"/>
    <w:rsid w:val="002E5BCB"/>
    <w:rsid w:val="003021BE"/>
    <w:rsid w:val="0030300E"/>
    <w:rsid w:val="00306048"/>
    <w:rsid w:val="003248C7"/>
    <w:rsid w:val="00330231"/>
    <w:rsid w:val="00340AB6"/>
    <w:rsid w:val="00342C0F"/>
    <w:rsid w:val="00344B75"/>
    <w:rsid w:val="00355257"/>
    <w:rsid w:val="00363805"/>
    <w:rsid w:val="00363B8E"/>
    <w:rsid w:val="003653E6"/>
    <w:rsid w:val="00366636"/>
    <w:rsid w:val="00371486"/>
    <w:rsid w:val="00376000"/>
    <w:rsid w:val="0037795E"/>
    <w:rsid w:val="003802E3"/>
    <w:rsid w:val="00386B15"/>
    <w:rsid w:val="0039538F"/>
    <w:rsid w:val="003B46AC"/>
    <w:rsid w:val="003C04ED"/>
    <w:rsid w:val="003C64B8"/>
    <w:rsid w:val="003D1E25"/>
    <w:rsid w:val="00404D73"/>
    <w:rsid w:val="0040613F"/>
    <w:rsid w:val="0040747E"/>
    <w:rsid w:val="00414BC2"/>
    <w:rsid w:val="004223E3"/>
    <w:rsid w:val="00422A2F"/>
    <w:rsid w:val="00424AF1"/>
    <w:rsid w:val="00424CE9"/>
    <w:rsid w:val="00432DB5"/>
    <w:rsid w:val="0043727C"/>
    <w:rsid w:val="00444A25"/>
    <w:rsid w:val="00460CAB"/>
    <w:rsid w:val="00463B82"/>
    <w:rsid w:val="00467203"/>
    <w:rsid w:val="004677A8"/>
    <w:rsid w:val="0048162E"/>
    <w:rsid w:val="00483C2F"/>
    <w:rsid w:val="00484FE4"/>
    <w:rsid w:val="00493D11"/>
    <w:rsid w:val="00493D44"/>
    <w:rsid w:val="004A469E"/>
    <w:rsid w:val="004B2025"/>
    <w:rsid w:val="004B443F"/>
    <w:rsid w:val="004C4AC3"/>
    <w:rsid w:val="004D61F6"/>
    <w:rsid w:val="004E1972"/>
    <w:rsid w:val="004F2B48"/>
    <w:rsid w:val="004F5BA8"/>
    <w:rsid w:val="004F5EDE"/>
    <w:rsid w:val="00507C60"/>
    <w:rsid w:val="00512EB7"/>
    <w:rsid w:val="005222DE"/>
    <w:rsid w:val="005370B5"/>
    <w:rsid w:val="0054242E"/>
    <w:rsid w:val="00551C4F"/>
    <w:rsid w:val="0055439E"/>
    <w:rsid w:val="00557106"/>
    <w:rsid w:val="0056584C"/>
    <w:rsid w:val="00570DDC"/>
    <w:rsid w:val="00572688"/>
    <w:rsid w:val="00572DA7"/>
    <w:rsid w:val="0057354C"/>
    <w:rsid w:val="00585A7C"/>
    <w:rsid w:val="0058643C"/>
    <w:rsid w:val="00590C1B"/>
    <w:rsid w:val="00594242"/>
    <w:rsid w:val="00595FEA"/>
    <w:rsid w:val="005A03AF"/>
    <w:rsid w:val="005B31DA"/>
    <w:rsid w:val="005C0715"/>
    <w:rsid w:val="005D0532"/>
    <w:rsid w:val="005D54F7"/>
    <w:rsid w:val="005E0DD8"/>
    <w:rsid w:val="005E2520"/>
    <w:rsid w:val="005E4A08"/>
    <w:rsid w:val="005E62E9"/>
    <w:rsid w:val="005E6826"/>
    <w:rsid w:val="00600687"/>
    <w:rsid w:val="00602068"/>
    <w:rsid w:val="0060603D"/>
    <w:rsid w:val="00616205"/>
    <w:rsid w:val="0062147B"/>
    <w:rsid w:val="00645421"/>
    <w:rsid w:val="00645CBA"/>
    <w:rsid w:val="0066060B"/>
    <w:rsid w:val="00674829"/>
    <w:rsid w:val="006763E1"/>
    <w:rsid w:val="0068457C"/>
    <w:rsid w:val="00686C71"/>
    <w:rsid w:val="006952FE"/>
    <w:rsid w:val="006A7C97"/>
    <w:rsid w:val="006B6DA9"/>
    <w:rsid w:val="006C0F4D"/>
    <w:rsid w:val="006D4515"/>
    <w:rsid w:val="006D51E4"/>
    <w:rsid w:val="006E1BAF"/>
    <w:rsid w:val="006E795A"/>
    <w:rsid w:val="006F12CE"/>
    <w:rsid w:val="006F384C"/>
    <w:rsid w:val="006F57D9"/>
    <w:rsid w:val="006F6B1B"/>
    <w:rsid w:val="0070648F"/>
    <w:rsid w:val="00711768"/>
    <w:rsid w:val="0071585D"/>
    <w:rsid w:val="00730FC0"/>
    <w:rsid w:val="007364C8"/>
    <w:rsid w:val="00741657"/>
    <w:rsid w:val="00745374"/>
    <w:rsid w:val="0074767F"/>
    <w:rsid w:val="00751C41"/>
    <w:rsid w:val="00754496"/>
    <w:rsid w:val="0076055F"/>
    <w:rsid w:val="007654DB"/>
    <w:rsid w:val="00773627"/>
    <w:rsid w:val="00781539"/>
    <w:rsid w:val="00792604"/>
    <w:rsid w:val="007A6881"/>
    <w:rsid w:val="007A778E"/>
    <w:rsid w:val="007B2225"/>
    <w:rsid w:val="007B4A74"/>
    <w:rsid w:val="007B725E"/>
    <w:rsid w:val="007C6553"/>
    <w:rsid w:val="007D17BE"/>
    <w:rsid w:val="007D41C4"/>
    <w:rsid w:val="007D5EEC"/>
    <w:rsid w:val="007D69B3"/>
    <w:rsid w:val="007D7BDB"/>
    <w:rsid w:val="007E23D3"/>
    <w:rsid w:val="007E679F"/>
    <w:rsid w:val="007F137E"/>
    <w:rsid w:val="007F29D8"/>
    <w:rsid w:val="00800ED9"/>
    <w:rsid w:val="00801734"/>
    <w:rsid w:val="00804F87"/>
    <w:rsid w:val="00806D73"/>
    <w:rsid w:val="00817508"/>
    <w:rsid w:val="00817727"/>
    <w:rsid w:val="00826C7F"/>
    <w:rsid w:val="00826E55"/>
    <w:rsid w:val="0083665D"/>
    <w:rsid w:val="00837085"/>
    <w:rsid w:val="008455E7"/>
    <w:rsid w:val="00851569"/>
    <w:rsid w:val="00874050"/>
    <w:rsid w:val="00875A10"/>
    <w:rsid w:val="00885CB6"/>
    <w:rsid w:val="00885F13"/>
    <w:rsid w:val="008910DA"/>
    <w:rsid w:val="00893858"/>
    <w:rsid w:val="008A0E97"/>
    <w:rsid w:val="008B2FE0"/>
    <w:rsid w:val="008B6D8D"/>
    <w:rsid w:val="008C169A"/>
    <w:rsid w:val="008E1C65"/>
    <w:rsid w:val="008E1FC6"/>
    <w:rsid w:val="008F0DDE"/>
    <w:rsid w:val="008F0FBD"/>
    <w:rsid w:val="008F23EF"/>
    <w:rsid w:val="008F7B2A"/>
    <w:rsid w:val="00911B26"/>
    <w:rsid w:val="00914B49"/>
    <w:rsid w:val="00921978"/>
    <w:rsid w:val="00922BA1"/>
    <w:rsid w:val="009364B6"/>
    <w:rsid w:val="0094134F"/>
    <w:rsid w:val="00947BA9"/>
    <w:rsid w:val="00963985"/>
    <w:rsid w:val="0096534C"/>
    <w:rsid w:val="00980208"/>
    <w:rsid w:val="009861C3"/>
    <w:rsid w:val="009872ED"/>
    <w:rsid w:val="00987D79"/>
    <w:rsid w:val="00994644"/>
    <w:rsid w:val="009A4A72"/>
    <w:rsid w:val="009A6EC3"/>
    <w:rsid w:val="009B1379"/>
    <w:rsid w:val="009C4D99"/>
    <w:rsid w:val="009D0AE4"/>
    <w:rsid w:val="009D2D17"/>
    <w:rsid w:val="009D4C48"/>
    <w:rsid w:val="009D785E"/>
    <w:rsid w:val="009E0A79"/>
    <w:rsid w:val="009F00E2"/>
    <w:rsid w:val="009F7E7C"/>
    <w:rsid w:val="00A03879"/>
    <w:rsid w:val="00A03E08"/>
    <w:rsid w:val="00A0480A"/>
    <w:rsid w:val="00A04F26"/>
    <w:rsid w:val="00A14A6D"/>
    <w:rsid w:val="00A16A2A"/>
    <w:rsid w:val="00A34765"/>
    <w:rsid w:val="00A348AE"/>
    <w:rsid w:val="00A36EE8"/>
    <w:rsid w:val="00A44D4B"/>
    <w:rsid w:val="00A45D3E"/>
    <w:rsid w:val="00A54355"/>
    <w:rsid w:val="00A56B52"/>
    <w:rsid w:val="00A637CD"/>
    <w:rsid w:val="00A64A5F"/>
    <w:rsid w:val="00A6576D"/>
    <w:rsid w:val="00A72625"/>
    <w:rsid w:val="00A77C4F"/>
    <w:rsid w:val="00A80EB5"/>
    <w:rsid w:val="00A82AE2"/>
    <w:rsid w:val="00A8342F"/>
    <w:rsid w:val="00A84FA7"/>
    <w:rsid w:val="00A85C75"/>
    <w:rsid w:val="00A90BE7"/>
    <w:rsid w:val="00AA5896"/>
    <w:rsid w:val="00AB59FD"/>
    <w:rsid w:val="00AC2AA5"/>
    <w:rsid w:val="00AC71C8"/>
    <w:rsid w:val="00AD379E"/>
    <w:rsid w:val="00AE4BEF"/>
    <w:rsid w:val="00AE5782"/>
    <w:rsid w:val="00AF0ED9"/>
    <w:rsid w:val="00AF378C"/>
    <w:rsid w:val="00AF61B3"/>
    <w:rsid w:val="00B00431"/>
    <w:rsid w:val="00B01566"/>
    <w:rsid w:val="00B028B8"/>
    <w:rsid w:val="00B10FD7"/>
    <w:rsid w:val="00B11C99"/>
    <w:rsid w:val="00B12DAA"/>
    <w:rsid w:val="00B13F50"/>
    <w:rsid w:val="00B17538"/>
    <w:rsid w:val="00B17634"/>
    <w:rsid w:val="00B302EE"/>
    <w:rsid w:val="00B35481"/>
    <w:rsid w:val="00B367E2"/>
    <w:rsid w:val="00B4484D"/>
    <w:rsid w:val="00B44F4E"/>
    <w:rsid w:val="00B53210"/>
    <w:rsid w:val="00B6300F"/>
    <w:rsid w:val="00B75E99"/>
    <w:rsid w:val="00B92EB7"/>
    <w:rsid w:val="00B93AA3"/>
    <w:rsid w:val="00B971E5"/>
    <w:rsid w:val="00BA023B"/>
    <w:rsid w:val="00BA0B8F"/>
    <w:rsid w:val="00BA3464"/>
    <w:rsid w:val="00BA55C5"/>
    <w:rsid w:val="00BC3073"/>
    <w:rsid w:val="00BC47C9"/>
    <w:rsid w:val="00BC71E5"/>
    <w:rsid w:val="00BD2BA4"/>
    <w:rsid w:val="00BD3FA0"/>
    <w:rsid w:val="00BE265D"/>
    <w:rsid w:val="00BF4B52"/>
    <w:rsid w:val="00BF7718"/>
    <w:rsid w:val="00C046D6"/>
    <w:rsid w:val="00C11A4E"/>
    <w:rsid w:val="00C12D7C"/>
    <w:rsid w:val="00C20AC0"/>
    <w:rsid w:val="00C225FD"/>
    <w:rsid w:val="00C34D2D"/>
    <w:rsid w:val="00C4025E"/>
    <w:rsid w:val="00C44F39"/>
    <w:rsid w:val="00C508A9"/>
    <w:rsid w:val="00C55E19"/>
    <w:rsid w:val="00C57518"/>
    <w:rsid w:val="00C604A5"/>
    <w:rsid w:val="00C63039"/>
    <w:rsid w:val="00C6617E"/>
    <w:rsid w:val="00C71236"/>
    <w:rsid w:val="00C71FB3"/>
    <w:rsid w:val="00C7470E"/>
    <w:rsid w:val="00C75016"/>
    <w:rsid w:val="00C820C6"/>
    <w:rsid w:val="00C849C9"/>
    <w:rsid w:val="00C92706"/>
    <w:rsid w:val="00C93D90"/>
    <w:rsid w:val="00CA3E8C"/>
    <w:rsid w:val="00CA4765"/>
    <w:rsid w:val="00CB10E1"/>
    <w:rsid w:val="00CB3FFF"/>
    <w:rsid w:val="00CB6AC7"/>
    <w:rsid w:val="00CC6015"/>
    <w:rsid w:val="00CC74A9"/>
    <w:rsid w:val="00CD47DC"/>
    <w:rsid w:val="00CE2746"/>
    <w:rsid w:val="00CE3A48"/>
    <w:rsid w:val="00CE67FA"/>
    <w:rsid w:val="00CF12C8"/>
    <w:rsid w:val="00CF163B"/>
    <w:rsid w:val="00CF6012"/>
    <w:rsid w:val="00D06987"/>
    <w:rsid w:val="00D12EB2"/>
    <w:rsid w:val="00D13022"/>
    <w:rsid w:val="00D23E77"/>
    <w:rsid w:val="00D24E8D"/>
    <w:rsid w:val="00D2679F"/>
    <w:rsid w:val="00D27B58"/>
    <w:rsid w:val="00D32CB4"/>
    <w:rsid w:val="00D33BA7"/>
    <w:rsid w:val="00D363BC"/>
    <w:rsid w:val="00D36B75"/>
    <w:rsid w:val="00D4302D"/>
    <w:rsid w:val="00D536F7"/>
    <w:rsid w:val="00D53F0C"/>
    <w:rsid w:val="00D55782"/>
    <w:rsid w:val="00D56F58"/>
    <w:rsid w:val="00D72EC8"/>
    <w:rsid w:val="00D7337E"/>
    <w:rsid w:val="00D759A4"/>
    <w:rsid w:val="00D76D92"/>
    <w:rsid w:val="00D82162"/>
    <w:rsid w:val="00D86BA6"/>
    <w:rsid w:val="00D874B2"/>
    <w:rsid w:val="00D8772E"/>
    <w:rsid w:val="00D909EC"/>
    <w:rsid w:val="00D90BFE"/>
    <w:rsid w:val="00D946C4"/>
    <w:rsid w:val="00D97A61"/>
    <w:rsid w:val="00DA71B0"/>
    <w:rsid w:val="00DB573D"/>
    <w:rsid w:val="00DC15DD"/>
    <w:rsid w:val="00DC43BE"/>
    <w:rsid w:val="00DD328C"/>
    <w:rsid w:val="00DD46D7"/>
    <w:rsid w:val="00DE0258"/>
    <w:rsid w:val="00DE0561"/>
    <w:rsid w:val="00DE6B23"/>
    <w:rsid w:val="00DF79ED"/>
    <w:rsid w:val="00E032D7"/>
    <w:rsid w:val="00E0597E"/>
    <w:rsid w:val="00E05EC0"/>
    <w:rsid w:val="00E27E67"/>
    <w:rsid w:val="00E30B3F"/>
    <w:rsid w:val="00E317A2"/>
    <w:rsid w:val="00E33A66"/>
    <w:rsid w:val="00E35FDF"/>
    <w:rsid w:val="00E42200"/>
    <w:rsid w:val="00E42E24"/>
    <w:rsid w:val="00E43810"/>
    <w:rsid w:val="00E46BA1"/>
    <w:rsid w:val="00E4787A"/>
    <w:rsid w:val="00E501B5"/>
    <w:rsid w:val="00E5084E"/>
    <w:rsid w:val="00E5756E"/>
    <w:rsid w:val="00E60665"/>
    <w:rsid w:val="00E65FB6"/>
    <w:rsid w:val="00E661EA"/>
    <w:rsid w:val="00E70C9A"/>
    <w:rsid w:val="00E72268"/>
    <w:rsid w:val="00E72820"/>
    <w:rsid w:val="00E80983"/>
    <w:rsid w:val="00E81AF0"/>
    <w:rsid w:val="00E8580A"/>
    <w:rsid w:val="00E85AC6"/>
    <w:rsid w:val="00E86F2B"/>
    <w:rsid w:val="00E93741"/>
    <w:rsid w:val="00E964D5"/>
    <w:rsid w:val="00EA6AD0"/>
    <w:rsid w:val="00EB273B"/>
    <w:rsid w:val="00EB374A"/>
    <w:rsid w:val="00EC0838"/>
    <w:rsid w:val="00EC0BE0"/>
    <w:rsid w:val="00EC6A5A"/>
    <w:rsid w:val="00ED096F"/>
    <w:rsid w:val="00EE5093"/>
    <w:rsid w:val="00EE5EAF"/>
    <w:rsid w:val="00EE7B8E"/>
    <w:rsid w:val="00EF4AE1"/>
    <w:rsid w:val="00F0103F"/>
    <w:rsid w:val="00F034F2"/>
    <w:rsid w:val="00F05B9F"/>
    <w:rsid w:val="00F066B5"/>
    <w:rsid w:val="00F1673E"/>
    <w:rsid w:val="00F16C64"/>
    <w:rsid w:val="00F17692"/>
    <w:rsid w:val="00F2560D"/>
    <w:rsid w:val="00F261AC"/>
    <w:rsid w:val="00F2679F"/>
    <w:rsid w:val="00F26D2B"/>
    <w:rsid w:val="00F30D36"/>
    <w:rsid w:val="00F3175D"/>
    <w:rsid w:val="00F31D82"/>
    <w:rsid w:val="00F32A48"/>
    <w:rsid w:val="00F378E2"/>
    <w:rsid w:val="00F43D64"/>
    <w:rsid w:val="00F44FFB"/>
    <w:rsid w:val="00F455E7"/>
    <w:rsid w:val="00F513CA"/>
    <w:rsid w:val="00F60436"/>
    <w:rsid w:val="00F6155A"/>
    <w:rsid w:val="00F656CE"/>
    <w:rsid w:val="00F666BB"/>
    <w:rsid w:val="00F702C3"/>
    <w:rsid w:val="00F759D8"/>
    <w:rsid w:val="00F85894"/>
    <w:rsid w:val="00F94337"/>
    <w:rsid w:val="00FA17B9"/>
    <w:rsid w:val="00FA32D3"/>
    <w:rsid w:val="00FA3521"/>
    <w:rsid w:val="00FB083F"/>
    <w:rsid w:val="00FB2055"/>
    <w:rsid w:val="00FB7925"/>
    <w:rsid w:val="00FC0BE1"/>
    <w:rsid w:val="00FC16D2"/>
    <w:rsid w:val="00FC4B0D"/>
    <w:rsid w:val="00FC63F7"/>
    <w:rsid w:val="00FE383E"/>
    <w:rsid w:val="00FE3B01"/>
    <w:rsid w:val="00FF7EBC"/>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CA"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175D"/>
    <w:pPr>
      <w:spacing w:before="60" w:after="120"/>
      <w:jc w:val="both"/>
    </w:pPr>
    <w:rPr>
      <w:rFonts w:ascii="Arial" w:hAnsi="Arial"/>
      <w:sz w:val="20"/>
      <w:szCs w:val="20"/>
      <w:lang w:val="en-US" w:eastAsia="en-US"/>
    </w:rPr>
  </w:style>
  <w:style w:type="paragraph" w:styleId="Heading1">
    <w:name w:val="heading 1"/>
    <w:aliases w:val="H1"/>
    <w:basedOn w:val="Normal"/>
    <w:next w:val="Normal"/>
    <w:link w:val="Heading1Char"/>
    <w:uiPriority w:val="99"/>
    <w:qFormat/>
    <w:rsid w:val="005D0532"/>
    <w:pPr>
      <w:keepNext/>
      <w:pBdr>
        <w:bottom w:val="single" w:sz="4" w:space="1" w:color="auto"/>
      </w:pBdr>
      <w:spacing w:before="240" w:after="60"/>
      <w:ind w:left="432" w:hanging="432"/>
      <w:outlineLvl w:val="0"/>
    </w:pPr>
    <w:rPr>
      <w:b/>
      <w:sz w:val="32"/>
    </w:rPr>
  </w:style>
  <w:style w:type="paragraph" w:styleId="Heading2">
    <w:name w:val="heading 2"/>
    <w:aliases w:val="H2"/>
    <w:basedOn w:val="Normal"/>
    <w:next w:val="Normal"/>
    <w:link w:val="Heading2Char"/>
    <w:uiPriority w:val="99"/>
    <w:qFormat/>
    <w:rsid w:val="00C44F39"/>
    <w:pPr>
      <w:keepNext/>
      <w:numPr>
        <w:ilvl w:val="1"/>
        <w:numId w:val="10"/>
      </w:numPr>
      <w:tabs>
        <w:tab w:val="clear" w:pos="1800"/>
      </w:tabs>
      <w:spacing w:after="60"/>
      <w:ind w:left="576" w:hanging="576"/>
      <w:outlineLvl w:val="1"/>
    </w:pPr>
    <w:rPr>
      <w:b/>
      <w:i/>
      <w:sz w:val="28"/>
    </w:rPr>
  </w:style>
  <w:style w:type="paragraph" w:styleId="Heading3">
    <w:name w:val="heading 3"/>
    <w:basedOn w:val="Normal"/>
    <w:next w:val="Normal"/>
    <w:link w:val="Heading3Char"/>
    <w:uiPriority w:val="99"/>
    <w:qFormat/>
    <w:rsid w:val="00C44F39"/>
    <w:pPr>
      <w:keepNext/>
      <w:numPr>
        <w:ilvl w:val="2"/>
        <w:numId w:val="10"/>
      </w:numPr>
      <w:tabs>
        <w:tab w:val="clear" w:pos="1800"/>
      </w:tabs>
      <w:spacing w:before="120" w:after="60"/>
      <w:ind w:left="720" w:hanging="720"/>
      <w:outlineLvl w:val="2"/>
    </w:pPr>
    <w:rPr>
      <w:b/>
      <w:sz w:val="24"/>
    </w:rPr>
  </w:style>
  <w:style w:type="paragraph" w:styleId="Heading4">
    <w:name w:val="heading 4"/>
    <w:aliases w:val="H4"/>
    <w:basedOn w:val="Normal"/>
    <w:next w:val="Normal"/>
    <w:link w:val="Heading4Char"/>
    <w:uiPriority w:val="99"/>
    <w:qFormat/>
    <w:rsid w:val="00C44F39"/>
    <w:pPr>
      <w:keepNext/>
      <w:numPr>
        <w:ilvl w:val="3"/>
        <w:numId w:val="10"/>
      </w:numPr>
      <w:tabs>
        <w:tab w:val="clear" w:pos="1800"/>
      </w:tabs>
      <w:ind w:left="864" w:hanging="864"/>
      <w:outlineLvl w:val="3"/>
    </w:pPr>
    <w:rPr>
      <w:b/>
      <w:sz w:val="24"/>
      <w:szCs w:val="24"/>
    </w:rPr>
  </w:style>
  <w:style w:type="paragraph" w:styleId="Heading5">
    <w:name w:val="heading 5"/>
    <w:aliases w:val="h5"/>
    <w:basedOn w:val="Normal"/>
    <w:next w:val="Normal"/>
    <w:link w:val="Heading5Char"/>
    <w:uiPriority w:val="99"/>
    <w:qFormat/>
    <w:rsid w:val="00C44F39"/>
    <w:pPr>
      <w:numPr>
        <w:ilvl w:val="4"/>
        <w:numId w:val="10"/>
      </w:numPr>
      <w:tabs>
        <w:tab w:val="clear" w:pos="1800"/>
      </w:tabs>
      <w:spacing w:before="240" w:after="60"/>
      <w:ind w:left="1008" w:hanging="1008"/>
      <w:outlineLvl w:val="4"/>
    </w:pPr>
  </w:style>
  <w:style w:type="paragraph" w:styleId="Heading6">
    <w:name w:val="heading 6"/>
    <w:aliases w:val="figure,h6"/>
    <w:basedOn w:val="Normal"/>
    <w:next w:val="Normal"/>
    <w:link w:val="Heading6Char"/>
    <w:uiPriority w:val="99"/>
    <w:qFormat/>
    <w:rsid w:val="00C44F39"/>
    <w:pPr>
      <w:numPr>
        <w:ilvl w:val="5"/>
        <w:numId w:val="10"/>
      </w:numPr>
      <w:tabs>
        <w:tab w:val="clear" w:pos="1800"/>
      </w:tabs>
      <w:spacing w:before="240" w:after="60"/>
      <w:ind w:left="1152" w:hanging="1152"/>
      <w:outlineLvl w:val="5"/>
    </w:pPr>
    <w:rPr>
      <w:i/>
    </w:rPr>
  </w:style>
  <w:style w:type="paragraph" w:styleId="Heading7">
    <w:name w:val="heading 7"/>
    <w:aliases w:val="table,st,h7"/>
    <w:basedOn w:val="Normal"/>
    <w:next w:val="Normal"/>
    <w:link w:val="Heading7Char"/>
    <w:uiPriority w:val="99"/>
    <w:qFormat/>
    <w:rsid w:val="00C44F39"/>
    <w:pPr>
      <w:numPr>
        <w:ilvl w:val="6"/>
        <w:numId w:val="10"/>
      </w:numPr>
      <w:tabs>
        <w:tab w:val="clear" w:pos="1800"/>
      </w:tabs>
      <w:spacing w:before="240" w:after="60"/>
      <w:ind w:left="1296" w:hanging="1296"/>
      <w:outlineLvl w:val="6"/>
    </w:pPr>
  </w:style>
  <w:style w:type="paragraph" w:styleId="Heading8">
    <w:name w:val="heading 8"/>
    <w:aliases w:val="acronym"/>
    <w:basedOn w:val="Normal"/>
    <w:next w:val="Normal"/>
    <w:link w:val="Heading8Char"/>
    <w:uiPriority w:val="99"/>
    <w:qFormat/>
    <w:rsid w:val="00C44F39"/>
    <w:pPr>
      <w:numPr>
        <w:ilvl w:val="7"/>
        <w:numId w:val="10"/>
      </w:numPr>
      <w:tabs>
        <w:tab w:val="clear" w:pos="1800"/>
      </w:tabs>
      <w:spacing w:before="240" w:after="60"/>
      <w:ind w:left="1440" w:hanging="1440"/>
      <w:outlineLvl w:val="7"/>
    </w:pPr>
    <w:rPr>
      <w:i/>
    </w:rPr>
  </w:style>
  <w:style w:type="paragraph" w:styleId="Heading9">
    <w:name w:val="heading 9"/>
    <w:aliases w:val="appendix"/>
    <w:basedOn w:val="Normal"/>
    <w:next w:val="Normal"/>
    <w:link w:val="Heading9Char"/>
    <w:uiPriority w:val="99"/>
    <w:qFormat/>
    <w:rsid w:val="00C44F39"/>
    <w:pPr>
      <w:numPr>
        <w:ilvl w:val="8"/>
        <w:numId w:val="10"/>
      </w:numPr>
      <w:tabs>
        <w:tab w:val="clear" w:pos="1800"/>
      </w:tabs>
      <w:spacing w:before="240" w:after="60"/>
      <w:ind w:left="1584" w:hanging="1584"/>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locked/>
    <w:rsid w:val="00B17634"/>
    <w:rPr>
      <w:rFonts w:ascii="Arial" w:hAnsi="Arial"/>
      <w:b/>
      <w:sz w:val="32"/>
      <w:szCs w:val="20"/>
      <w:lang w:val="en-US" w:eastAsia="en-US"/>
    </w:rPr>
  </w:style>
  <w:style w:type="character" w:customStyle="1" w:styleId="Heading2Char">
    <w:name w:val="Heading 2 Char"/>
    <w:aliases w:val="H2 Char"/>
    <w:basedOn w:val="DefaultParagraphFont"/>
    <w:link w:val="Heading2"/>
    <w:uiPriority w:val="99"/>
    <w:semiHidden/>
    <w:locked/>
    <w:rsid w:val="00B17634"/>
    <w:rPr>
      <w:rFonts w:ascii="Arial" w:hAnsi="Arial" w:cs="Times New Roman"/>
      <w:b/>
      <w:i/>
      <w:sz w:val="28"/>
      <w:lang w:val="en-US" w:eastAsia="en-US" w:bidi="ar-SA"/>
    </w:rPr>
  </w:style>
  <w:style w:type="character" w:customStyle="1" w:styleId="Heading3Char">
    <w:name w:val="Heading 3 Char"/>
    <w:basedOn w:val="DefaultParagraphFont"/>
    <w:link w:val="Heading3"/>
    <w:uiPriority w:val="99"/>
    <w:locked/>
    <w:rsid w:val="00D32CB4"/>
    <w:rPr>
      <w:rFonts w:ascii="Arial" w:hAnsi="Arial" w:cs="Times New Roman"/>
      <w:b/>
      <w:sz w:val="24"/>
      <w:lang w:val="en-US" w:eastAsia="en-US" w:bidi="ar-SA"/>
    </w:rPr>
  </w:style>
  <w:style w:type="character" w:customStyle="1" w:styleId="Heading4Char">
    <w:name w:val="Heading 4 Char"/>
    <w:aliases w:val="H4 Char"/>
    <w:basedOn w:val="DefaultParagraphFont"/>
    <w:link w:val="Heading4"/>
    <w:uiPriority w:val="99"/>
    <w:semiHidden/>
    <w:locked/>
    <w:rsid w:val="00B17634"/>
    <w:rPr>
      <w:rFonts w:ascii="Arial" w:hAnsi="Arial" w:cs="Times New Roman"/>
      <w:b/>
      <w:sz w:val="24"/>
      <w:szCs w:val="24"/>
      <w:lang w:val="en-US" w:eastAsia="en-US" w:bidi="ar-SA"/>
    </w:rPr>
  </w:style>
  <w:style w:type="character" w:customStyle="1" w:styleId="Heading5Char">
    <w:name w:val="Heading 5 Char"/>
    <w:aliases w:val="h5 Char"/>
    <w:basedOn w:val="DefaultParagraphFont"/>
    <w:link w:val="Heading5"/>
    <w:uiPriority w:val="99"/>
    <w:locked/>
    <w:rsid w:val="00D32CB4"/>
    <w:rPr>
      <w:rFonts w:ascii="Arial" w:hAnsi="Arial" w:cs="Times New Roman"/>
      <w:lang w:val="en-US" w:eastAsia="en-US" w:bidi="ar-SA"/>
    </w:rPr>
  </w:style>
  <w:style w:type="character" w:customStyle="1" w:styleId="Heading6Char">
    <w:name w:val="Heading 6 Char"/>
    <w:aliases w:val="figure Char,h6 Char"/>
    <w:basedOn w:val="DefaultParagraphFont"/>
    <w:link w:val="Heading6"/>
    <w:uiPriority w:val="99"/>
    <w:semiHidden/>
    <w:locked/>
    <w:rsid w:val="00B17634"/>
    <w:rPr>
      <w:rFonts w:ascii="Arial" w:hAnsi="Arial" w:cs="Times New Roman"/>
      <w:i/>
      <w:lang w:val="en-US" w:eastAsia="en-US" w:bidi="ar-SA"/>
    </w:rPr>
  </w:style>
  <w:style w:type="character" w:customStyle="1" w:styleId="Heading7Char">
    <w:name w:val="Heading 7 Char"/>
    <w:aliases w:val="table Char,st Char,h7 Char"/>
    <w:basedOn w:val="DefaultParagraphFont"/>
    <w:link w:val="Heading7"/>
    <w:uiPriority w:val="99"/>
    <w:semiHidden/>
    <w:locked/>
    <w:rsid w:val="00B17634"/>
    <w:rPr>
      <w:rFonts w:ascii="Arial" w:hAnsi="Arial" w:cs="Times New Roman"/>
      <w:lang w:val="en-US" w:eastAsia="en-US" w:bidi="ar-SA"/>
    </w:rPr>
  </w:style>
  <w:style w:type="character" w:customStyle="1" w:styleId="Heading8Char">
    <w:name w:val="Heading 8 Char"/>
    <w:aliases w:val="acronym Char"/>
    <w:basedOn w:val="DefaultParagraphFont"/>
    <w:link w:val="Heading8"/>
    <w:uiPriority w:val="99"/>
    <w:semiHidden/>
    <w:locked/>
    <w:rsid w:val="00B17634"/>
    <w:rPr>
      <w:rFonts w:ascii="Arial" w:hAnsi="Arial" w:cs="Times New Roman"/>
      <w:i/>
      <w:lang w:val="en-US" w:eastAsia="en-US" w:bidi="ar-SA"/>
    </w:rPr>
  </w:style>
  <w:style w:type="character" w:customStyle="1" w:styleId="Heading9Char">
    <w:name w:val="Heading 9 Char"/>
    <w:aliases w:val="appendix Char"/>
    <w:basedOn w:val="DefaultParagraphFont"/>
    <w:link w:val="Heading9"/>
    <w:uiPriority w:val="99"/>
    <w:semiHidden/>
    <w:locked/>
    <w:rsid w:val="00B17634"/>
    <w:rPr>
      <w:rFonts w:ascii="Arial" w:hAnsi="Arial" w:cs="Times New Roman"/>
      <w:b/>
      <w:i/>
      <w:sz w:val="18"/>
      <w:lang w:val="en-US" w:eastAsia="en-US" w:bidi="ar-SA"/>
    </w:rPr>
  </w:style>
  <w:style w:type="paragraph" w:styleId="Caption">
    <w:name w:val="caption"/>
    <w:aliases w:val="Caption Char1,Caption Char Char,Caption Char"/>
    <w:basedOn w:val="Normal"/>
    <w:next w:val="Normal"/>
    <w:link w:val="CaptionChar2"/>
    <w:uiPriority w:val="99"/>
    <w:qFormat/>
    <w:rsid w:val="00C44F39"/>
    <w:pPr>
      <w:spacing w:before="120"/>
      <w:jc w:val="center"/>
    </w:pPr>
    <w:rPr>
      <w:b/>
      <w:color w:val="000000"/>
    </w:rPr>
  </w:style>
  <w:style w:type="paragraph" w:styleId="BodyText">
    <w:name w:val="Body Text"/>
    <w:basedOn w:val="Normal"/>
    <w:link w:val="BodyTextChar"/>
    <w:uiPriority w:val="99"/>
    <w:rsid w:val="002D52B1"/>
  </w:style>
  <w:style w:type="character" w:customStyle="1" w:styleId="BodyTextChar">
    <w:name w:val="Body Text Char"/>
    <w:basedOn w:val="DefaultParagraphFont"/>
    <w:link w:val="BodyText"/>
    <w:uiPriority w:val="99"/>
    <w:locked/>
    <w:rsid w:val="002D52B1"/>
    <w:rPr>
      <w:rFonts w:ascii="Arial" w:hAnsi="Arial" w:cs="Times New Roman"/>
    </w:rPr>
  </w:style>
  <w:style w:type="paragraph" w:styleId="Title">
    <w:name w:val="Title"/>
    <w:basedOn w:val="Normal"/>
    <w:link w:val="TitleChar"/>
    <w:uiPriority w:val="99"/>
    <w:qFormat/>
    <w:rsid w:val="00C44F39"/>
    <w:pPr>
      <w:jc w:val="center"/>
    </w:pPr>
    <w:rPr>
      <w:b/>
      <w:sz w:val="40"/>
    </w:rPr>
  </w:style>
  <w:style w:type="character" w:customStyle="1" w:styleId="TitleChar">
    <w:name w:val="Title Char"/>
    <w:basedOn w:val="DefaultParagraphFont"/>
    <w:link w:val="Title"/>
    <w:uiPriority w:val="99"/>
    <w:locked/>
    <w:rsid w:val="00B17634"/>
    <w:rPr>
      <w:rFonts w:ascii="Cambria" w:eastAsia="SimSun" w:hAnsi="Cambria" w:cs="Times New Roman"/>
      <w:b/>
      <w:bCs/>
      <w:kern w:val="28"/>
      <w:sz w:val="32"/>
      <w:szCs w:val="32"/>
      <w:lang w:val="en-US" w:eastAsia="en-US"/>
    </w:rPr>
  </w:style>
  <w:style w:type="paragraph" w:styleId="BodyText2">
    <w:name w:val="Body Text 2"/>
    <w:basedOn w:val="Normal"/>
    <w:link w:val="BodyText2Char"/>
    <w:uiPriority w:val="99"/>
    <w:rsid w:val="00C44F39"/>
    <w:rPr>
      <w:b/>
      <w:bCs/>
      <w:sz w:val="32"/>
    </w:rPr>
  </w:style>
  <w:style w:type="character" w:customStyle="1" w:styleId="BodyText2Char">
    <w:name w:val="Body Text 2 Char"/>
    <w:basedOn w:val="DefaultParagraphFont"/>
    <w:link w:val="BodyText2"/>
    <w:uiPriority w:val="99"/>
    <w:semiHidden/>
    <w:locked/>
    <w:rsid w:val="00B17634"/>
    <w:rPr>
      <w:rFonts w:ascii="Arial" w:hAnsi="Arial" w:cs="Times New Roman"/>
      <w:sz w:val="20"/>
      <w:szCs w:val="20"/>
      <w:lang w:val="en-US" w:eastAsia="en-US"/>
    </w:rPr>
  </w:style>
  <w:style w:type="character" w:styleId="Hyperlink">
    <w:name w:val="Hyperlink"/>
    <w:basedOn w:val="DefaultParagraphFont"/>
    <w:uiPriority w:val="99"/>
    <w:rsid w:val="00C44F39"/>
    <w:rPr>
      <w:rFonts w:cs="Times New Roman"/>
      <w:color w:val="0000FF"/>
      <w:u w:val="single"/>
    </w:rPr>
  </w:style>
  <w:style w:type="paragraph" w:customStyle="1" w:styleId="Footnoteseparator">
    <w:name w:val="Footnote separator"/>
    <w:basedOn w:val="Normal"/>
    <w:uiPriority w:val="99"/>
    <w:rsid w:val="00C44F39"/>
    <w:pPr>
      <w:spacing w:before="0" w:after="60"/>
    </w:pPr>
    <w:rPr>
      <w:spacing w:val="-60"/>
    </w:rPr>
  </w:style>
  <w:style w:type="paragraph" w:styleId="TOC1">
    <w:name w:val="toc 1"/>
    <w:basedOn w:val="Normal"/>
    <w:next w:val="Normal"/>
    <w:autoRedefine/>
    <w:uiPriority w:val="39"/>
    <w:rsid w:val="00C44F39"/>
    <w:pPr>
      <w:spacing w:before="120"/>
      <w:jc w:val="left"/>
    </w:pPr>
    <w:rPr>
      <w:rFonts w:ascii="Times New Roman" w:hAnsi="Times New Roman"/>
      <w:b/>
      <w:bCs/>
      <w:caps/>
      <w:szCs w:val="24"/>
    </w:rPr>
  </w:style>
  <w:style w:type="paragraph" w:styleId="TOC2">
    <w:name w:val="toc 2"/>
    <w:basedOn w:val="Normal"/>
    <w:next w:val="Normal"/>
    <w:autoRedefine/>
    <w:uiPriority w:val="39"/>
    <w:rsid w:val="00C44F39"/>
    <w:pPr>
      <w:spacing w:before="0" w:after="0"/>
      <w:ind w:left="200"/>
      <w:jc w:val="left"/>
    </w:pPr>
    <w:rPr>
      <w:rFonts w:ascii="Times New Roman" w:hAnsi="Times New Roman"/>
      <w:smallCaps/>
      <w:szCs w:val="24"/>
    </w:rPr>
  </w:style>
  <w:style w:type="character" w:styleId="PageNumber">
    <w:name w:val="page number"/>
    <w:basedOn w:val="DefaultParagraphFont"/>
    <w:uiPriority w:val="99"/>
    <w:rsid w:val="00C44F39"/>
    <w:rPr>
      <w:rFonts w:cs="Times New Roman"/>
    </w:rPr>
  </w:style>
  <w:style w:type="paragraph" w:styleId="Footer">
    <w:name w:val="footer"/>
    <w:basedOn w:val="Normal"/>
    <w:link w:val="FooterChar"/>
    <w:uiPriority w:val="99"/>
    <w:rsid w:val="00C44F39"/>
    <w:pPr>
      <w:tabs>
        <w:tab w:val="center" w:pos="4320"/>
        <w:tab w:val="right" w:pos="8640"/>
      </w:tabs>
    </w:pPr>
  </w:style>
  <w:style w:type="character" w:customStyle="1" w:styleId="FooterChar">
    <w:name w:val="Footer Char"/>
    <w:basedOn w:val="DefaultParagraphFont"/>
    <w:link w:val="Footer"/>
    <w:uiPriority w:val="99"/>
    <w:semiHidden/>
    <w:locked/>
    <w:rsid w:val="00B17634"/>
    <w:rPr>
      <w:rFonts w:ascii="Arial" w:hAnsi="Arial" w:cs="Times New Roman"/>
      <w:sz w:val="20"/>
      <w:szCs w:val="20"/>
      <w:lang w:val="en-US" w:eastAsia="en-US"/>
    </w:rPr>
  </w:style>
  <w:style w:type="paragraph" w:customStyle="1" w:styleId="Questions">
    <w:name w:val="Questions"/>
    <w:basedOn w:val="Normal"/>
    <w:uiPriority w:val="99"/>
    <w:rsid w:val="00C44F39"/>
    <w:pPr>
      <w:widowControl w:val="0"/>
      <w:numPr>
        <w:numId w:val="21"/>
      </w:numPr>
      <w:jc w:val="left"/>
    </w:pPr>
    <w:rPr>
      <w:bCs/>
      <w:sz w:val="28"/>
      <w:szCs w:val="24"/>
    </w:rPr>
  </w:style>
  <w:style w:type="paragraph" w:customStyle="1" w:styleId="Answers">
    <w:name w:val="Answers"/>
    <w:basedOn w:val="Questions"/>
    <w:uiPriority w:val="99"/>
    <w:rsid w:val="00C44F39"/>
    <w:pPr>
      <w:numPr>
        <w:numId w:val="0"/>
      </w:numPr>
      <w:spacing w:before="240"/>
      <w:ind w:left="864"/>
    </w:pPr>
  </w:style>
  <w:style w:type="paragraph" w:styleId="BalloonText">
    <w:name w:val="Balloon Text"/>
    <w:basedOn w:val="Normal"/>
    <w:link w:val="BalloonTextChar"/>
    <w:uiPriority w:val="99"/>
    <w:rsid w:val="00C44F3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17634"/>
    <w:rPr>
      <w:rFonts w:cs="Times New Roman"/>
      <w:sz w:val="2"/>
      <w:lang w:val="en-US" w:eastAsia="en-US"/>
    </w:rPr>
  </w:style>
  <w:style w:type="paragraph" w:styleId="BodyText3">
    <w:name w:val="Body Text 3"/>
    <w:basedOn w:val="Normal"/>
    <w:link w:val="BodyText3Char"/>
    <w:uiPriority w:val="99"/>
    <w:rsid w:val="00C44F39"/>
    <w:pPr>
      <w:jc w:val="left"/>
    </w:pPr>
    <w:rPr>
      <w:sz w:val="16"/>
    </w:rPr>
  </w:style>
  <w:style w:type="character" w:customStyle="1" w:styleId="BodyText3Char">
    <w:name w:val="Body Text 3 Char"/>
    <w:basedOn w:val="DefaultParagraphFont"/>
    <w:link w:val="BodyText3"/>
    <w:uiPriority w:val="99"/>
    <w:semiHidden/>
    <w:locked/>
    <w:rsid w:val="00B17634"/>
    <w:rPr>
      <w:rFonts w:ascii="Arial" w:hAnsi="Arial" w:cs="Times New Roman"/>
      <w:sz w:val="16"/>
      <w:szCs w:val="16"/>
      <w:lang w:val="en-US" w:eastAsia="en-US"/>
    </w:rPr>
  </w:style>
  <w:style w:type="paragraph" w:styleId="BodyTextIndent">
    <w:name w:val="Body Text Indent"/>
    <w:basedOn w:val="Normal"/>
    <w:link w:val="BodyTextIndentChar"/>
    <w:uiPriority w:val="99"/>
    <w:rsid w:val="00C44F39"/>
    <w:pPr>
      <w:ind w:left="990"/>
      <w:jc w:val="left"/>
    </w:pPr>
    <w:rPr>
      <w:rFonts w:ascii="Courier New" w:hAnsi="Courier New"/>
    </w:rPr>
  </w:style>
  <w:style w:type="character" w:customStyle="1" w:styleId="BodyTextIndentChar">
    <w:name w:val="Body Text Indent Char"/>
    <w:basedOn w:val="DefaultParagraphFont"/>
    <w:link w:val="BodyTextIndent"/>
    <w:uiPriority w:val="99"/>
    <w:locked/>
    <w:rsid w:val="00366636"/>
    <w:rPr>
      <w:rFonts w:ascii="Courier New" w:hAnsi="Courier New" w:cs="Times New Roman"/>
      <w:snapToGrid w:val="0"/>
    </w:rPr>
  </w:style>
  <w:style w:type="paragraph" w:styleId="BodyTextIndent2">
    <w:name w:val="Body Text Indent 2"/>
    <w:basedOn w:val="Normal"/>
    <w:link w:val="BodyTextIndent2Char"/>
    <w:uiPriority w:val="99"/>
    <w:rsid w:val="00C44F39"/>
    <w:pPr>
      <w:ind w:left="720"/>
    </w:pPr>
  </w:style>
  <w:style w:type="character" w:customStyle="1" w:styleId="BodyTextIndent2Char">
    <w:name w:val="Body Text Indent 2 Char"/>
    <w:basedOn w:val="DefaultParagraphFont"/>
    <w:link w:val="BodyTextIndent2"/>
    <w:uiPriority w:val="99"/>
    <w:semiHidden/>
    <w:locked/>
    <w:rsid w:val="00B17634"/>
    <w:rPr>
      <w:rFonts w:ascii="Arial" w:hAnsi="Arial" w:cs="Times New Roman"/>
      <w:sz w:val="20"/>
      <w:szCs w:val="20"/>
      <w:lang w:val="en-US" w:eastAsia="en-US"/>
    </w:rPr>
  </w:style>
  <w:style w:type="paragraph" w:styleId="BodyTextIndent3">
    <w:name w:val="Body Text Indent 3"/>
    <w:basedOn w:val="Normal"/>
    <w:link w:val="BodyTextIndent3Char"/>
    <w:uiPriority w:val="99"/>
    <w:rsid w:val="00C44F39"/>
    <w:pPr>
      <w:ind w:left="360"/>
    </w:pPr>
  </w:style>
  <w:style w:type="character" w:customStyle="1" w:styleId="BodyTextIndent3Char">
    <w:name w:val="Body Text Indent 3 Char"/>
    <w:basedOn w:val="DefaultParagraphFont"/>
    <w:link w:val="BodyTextIndent3"/>
    <w:uiPriority w:val="99"/>
    <w:semiHidden/>
    <w:locked/>
    <w:rsid w:val="00B17634"/>
    <w:rPr>
      <w:rFonts w:ascii="Arial" w:hAnsi="Arial" w:cs="Times New Roman"/>
      <w:sz w:val="16"/>
      <w:szCs w:val="16"/>
      <w:lang w:val="en-US" w:eastAsia="en-US"/>
    </w:rPr>
  </w:style>
  <w:style w:type="paragraph" w:customStyle="1" w:styleId="Bullet">
    <w:name w:val="Bullet"/>
    <w:basedOn w:val="Normal"/>
    <w:uiPriority w:val="99"/>
    <w:rsid w:val="00C44F39"/>
    <w:pPr>
      <w:widowControl w:val="0"/>
      <w:numPr>
        <w:numId w:val="22"/>
      </w:numPr>
      <w:spacing w:after="0"/>
      <w:jc w:val="left"/>
    </w:pPr>
    <w:rPr>
      <w:sz w:val="24"/>
      <w:szCs w:val="24"/>
    </w:rPr>
  </w:style>
  <w:style w:type="paragraph" w:styleId="ListNumber">
    <w:name w:val="List Number"/>
    <w:basedOn w:val="Normal"/>
    <w:uiPriority w:val="99"/>
    <w:rsid w:val="00C44F39"/>
    <w:pPr>
      <w:widowControl w:val="0"/>
      <w:numPr>
        <w:numId w:val="1"/>
      </w:numPr>
      <w:spacing w:after="0"/>
      <w:jc w:val="left"/>
    </w:pPr>
    <w:rPr>
      <w:sz w:val="24"/>
      <w:szCs w:val="24"/>
    </w:rPr>
  </w:style>
  <w:style w:type="paragraph" w:customStyle="1" w:styleId="BulletswithIndent">
    <w:name w:val="Bullets with Indent"/>
    <w:basedOn w:val="ListNumber"/>
    <w:next w:val="Normal"/>
    <w:uiPriority w:val="99"/>
    <w:rsid w:val="00C44F39"/>
    <w:pPr>
      <w:numPr>
        <w:numId w:val="0"/>
      </w:numPr>
      <w:ind w:left="1008"/>
    </w:pPr>
  </w:style>
  <w:style w:type="character" w:styleId="CommentReference">
    <w:name w:val="annotation reference"/>
    <w:basedOn w:val="DefaultParagraphFont"/>
    <w:uiPriority w:val="99"/>
    <w:rsid w:val="00C44F39"/>
    <w:rPr>
      <w:rFonts w:cs="Times New Roman"/>
      <w:sz w:val="16"/>
    </w:rPr>
  </w:style>
  <w:style w:type="paragraph" w:styleId="CommentText">
    <w:name w:val="annotation text"/>
    <w:basedOn w:val="Normal"/>
    <w:link w:val="CommentTextChar"/>
    <w:uiPriority w:val="99"/>
    <w:rsid w:val="00C44F39"/>
  </w:style>
  <w:style w:type="character" w:customStyle="1" w:styleId="CommentTextChar">
    <w:name w:val="Comment Text Char"/>
    <w:basedOn w:val="DefaultParagraphFont"/>
    <w:link w:val="CommentText"/>
    <w:uiPriority w:val="99"/>
    <w:locked/>
    <w:rsid w:val="002D52B1"/>
    <w:rPr>
      <w:rFonts w:ascii="Arial" w:hAnsi="Arial" w:cs="Times New Roman"/>
    </w:rPr>
  </w:style>
  <w:style w:type="paragraph" w:styleId="CommentSubject">
    <w:name w:val="annotation subject"/>
    <w:basedOn w:val="CommentText"/>
    <w:next w:val="CommentText"/>
    <w:link w:val="CommentSubjectChar"/>
    <w:uiPriority w:val="99"/>
    <w:rsid w:val="00C44F39"/>
    <w:rPr>
      <w:b/>
      <w:bCs/>
    </w:rPr>
  </w:style>
  <w:style w:type="character" w:customStyle="1" w:styleId="CommentSubjectChar">
    <w:name w:val="Comment Subject Char"/>
    <w:basedOn w:val="CommentTextChar"/>
    <w:link w:val="CommentSubject"/>
    <w:uiPriority w:val="99"/>
    <w:locked/>
    <w:rsid w:val="00D27B58"/>
    <w:rPr>
      <w:rFonts w:ascii="Arial" w:hAnsi="Arial" w:cs="Times New Roman"/>
      <w:b/>
      <w:bCs/>
    </w:rPr>
  </w:style>
  <w:style w:type="paragraph" w:styleId="Date">
    <w:name w:val="Date"/>
    <w:basedOn w:val="Normal"/>
    <w:next w:val="Normal"/>
    <w:link w:val="DateChar"/>
    <w:uiPriority w:val="99"/>
    <w:rsid w:val="00C44F39"/>
    <w:pPr>
      <w:spacing w:after="0"/>
      <w:jc w:val="left"/>
    </w:pPr>
    <w:rPr>
      <w:rFonts w:ascii="Palatino" w:hAnsi="Palatino"/>
      <w:sz w:val="24"/>
      <w:szCs w:val="24"/>
    </w:rPr>
  </w:style>
  <w:style w:type="character" w:customStyle="1" w:styleId="DateChar">
    <w:name w:val="Date Char"/>
    <w:basedOn w:val="DefaultParagraphFont"/>
    <w:link w:val="Date"/>
    <w:uiPriority w:val="99"/>
    <w:semiHidden/>
    <w:locked/>
    <w:rsid w:val="00B17634"/>
    <w:rPr>
      <w:rFonts w:ascii="Arial" w:hAnsi="Arial" w:cs="Times New Roman"/>
      <w:sz w:val="20"/>
      <w:szCs w:val="20"/>
      <w:lang w:val="en-US" w:eastAsia="en-US"/>
    </w:rPr>
  </w:style>
  <w:style w:type="paragraph" w:customStyle="1" w:styleId="Deliverables">
    <w:name w:val="Deliverables"/>
    <w:basedOn w:val="ListNumber"/>
    <w:next w:val="ListNumber"/>
    <w:uiPriority w:val="99"/>
    <w:rsid w:val="00C44F39"/>
    <w:pPr>
      <w:numPr>
        <w:numId w:val="0"/>
      </w:numPr>
      <w:spacing w:before="120"/>
      <w:ind w:left="360"/>
    </w:pPr>
    <w:rPr>
      <w:b/>
      <w:szCs w:val="20"/>
    </w:rPr>
  </w:style>
  <w:style w:type="paragraph" w:styleId="DocumentMap">
    <w:name w:val="Document Map"/>
    <w:basedOn w:val="Normal"/>
    <w:link w:val="DocumentMapChar"/>
    <w:uiPriority w:val="99"/>
    <w:rsid w:val="00C44F3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B17634"/>
    <w:rPr>
      <w:rFonts w:cs="Times New Roman"/>
      <w:sz w:val="2"/>
      <w:lang w:val="en-US" w:eastAsia="en-US"/>
    </w:rPr>
  </w:style>
  <w:style w:type="paragraph" w:customStyle="1" w:styleId="field">
    <w:name w:val="field"/>
    <w:basedOn w:val="Normal"/>
    <w:uiPriority w:val="99"/>
    <w:rsid w:val="00C44F39"/>
    <w:pPr>
      <w:spacing w:after="0"/>
      <w:ind w:left="576"/>
      <w:jc w:val="left"/>
    </w:pPr>
  </w:style>
  <w:style w:type="paragraph" w:customStyle="1" w:styleId="field1">
    <w:name w:val="field1"/>
    <w:basedOn w:val="Normal"/>
    <w:uiPriority w:val="99"/>
    <w:rsid w:val="00C44F39"/>
    <w:pPr>
      <w:spacing w:after="0"/>
      <w:ind w:left="864"/>
      <w:jc w:val="left"/>
    </w:pPr>
  </w:style>
  <w:style w:type="paragraph" w:customStyle="1" w:styleId="Figure">
    <w:name w:val="Figure"/>
    <w:basedOn w:val="Normal"/>
    <w:next w:val="Normal"/>
    <w:uiPriority w:val="99"/>
    <w:rsid w:val="00C44F39"/>
    <w:pPr>
      <w:spacing w:after="0"/>
      <w:jc w:val="left"/>
    </w:pPr>
    <w:rPr>
      <w:b/>
    </w:rPr>
  </w:style>
  <w:style w:type="paragraph" w:customStyle="1" w:styleId="FigureText">
    <w:name w:val="Figure Text"/>
    <w:uiPriority w:val="99"/>
    <w:rsid w:val="00C44F39"/>
    <w:pPr>
      <w:jc w:val="center"/>
    </w:pPr>
    <w:rPr>
      <w:b/>
      <w:noProof/>
      <w:sz w:val="18"/>
      <w:szCs w:val="20"/>
      <w:lang w:val="en-US" w:eastAsia="en-US"/>
    </w:rPr>
  </w:style>
  <w:style w:type="paragraph" w:customStyle="1" w:styleId="FigureTitle">
    <w:name w:val="Figure Title"/>
    <w:basedOn w:val="Normal"/>
    <w:next w:val="Normal"/>
    <w:uiPriority w:val="99"/>
    <w:rsid w:val="00C44F39"/>
    <w:pPr>
      <w:spacing w:after="0"/>
      <w:jc w:val="center"/>
    </w:pPr>
    <w:rPr>
      <w:b/>
      <w:bCs/>
    </w:rPr>
  </w:style>
  <w:style w:type="character" w:styleId="FollowedHyperlink">
    <w:name w:val="FollowedHyperlink"/>
    <w:basedOn w:val="DefaultParagraphFont"/>
    <w:uiPriority w:val="99"/>
    <w:rsid w:val="00C44F39"/>
    <w:rPr>
      <w:rFonts w:cs="Times New Roman"/>
      <w:color w:val="800080"/>
      <w:u w:val="single"/>
    </w:rPr>
  </w:style>
  <w:style w:type="character" w:styleId="FootnoteReference">
    <w:name w:val="footnote reference"/>
    <w:basedOn w:val="DefaultParagraphFont"/>
    <w:uiPriority w:val="99"/>
    <w:rsid w:val="00C44F39"/>
    <w:rPr>
      <w:rFonts w:cs="Times New Roman"/>
      <w:vertAlign w:val="superscript"/>
    </w:rPr>
  </w:style>
  <w:style w:type="paragraph" w:styleId="FootnoteText">
    <w:name w:val="footnote text"/>
    <w:basedOn w:val="Normal"/>
    <w:link w:val="FootnoteTextChar"/>
    <w:uiPriority w:val="99"/>
    <w:rsid w:val="00C44F39"/>
    <w:rPr>
      <w:sz w:val="18"/>
    </w:rPr>
  </w:style>
  <w:style w:type="character" w:customStyle="1" w:styleId="FootnoteTextChar">
    <w:name w:val="Footnote Text Char"/>
    <w:basedOn w:val="DefaultParagraphFont"/>
    <w:link w:val="FootnoteText"/>
    <w:uiPriority w:val="99"/>
    <w:locked/>
    <w:rsid w:val="002D52B1"/>
    <w:rPr>
      <w:rFonts w:ascii="Arial" w:hAnsi="Arial" w:cs="Times New Roman"/>
      <w:sz w:val="18"/>
    </w:rPr>
  </w:style>
  <w:style w:type="paragraph" w:styleId="Header">
    <w:name w:val="header"/>
    <w:aliases w:val="Banner,h,Header/Footer,Banner title 2"/>
    <w:basedOn w:val="Normal"/>
    <w:link w:val="HeaderChar"/>
    <w:uiPriority w:val="99"/>
    <w:rsid w:val="00C44F39"/>
    <w:pPr>
      <w:tabs>
        <w:tab w:val="center" w:pos="4320"/>
        <w:tab w:val="right" w:pos="8640"/>
      </w:tabs>
    </w:pPr>
  </w:style>
  <w:style w:type="character" w:customStyle="1" w:styleId="HeaderChar">
    <w:name w:val="Header Char"/>
    <w:aliases w:val="Banner Char,h Char,Header/Footer Char,Banner title 2 Char"/>
    <w:basedOn w:val="DefaultParagraphFont"/>
    <w:link w:val="Header"/>
    <w:uiPriority w:val="99"/>
    <w:semiHidden/>
    <w:locked/>
    <w:rsid w:val="00B17634"/>
    <w:rPr>
      <w:rFonts w:ascii="Arial" w:hAnsi="Arial" w:cs="Times New Roman"/>
      <w:sz w:val="20"/>
      <w:szCs w:val="20"/>
      <w:lang w:val="en-US" w:eastAsia="en-US"/>
    </w:rPr>
  </w:style>
  <w:style w:type="paragraph" w:styleId="HTMLPreformatted">
    <w:name w:val="HTML Preformatted"/>
    <w:basedOn w:val="Normal"/>
    <w:link w:val="HTMLPreformattedChar"/>
    <w:uiPriority w:val="99"/>
    <w:rsid w:val="00C44F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jc w:val="left"/>
    </w:pPr>
    <w:rPr>
      <w:rFonts w:ascii="Arial Unicode MS" w:eastAsia="Arial Unicode MS" w:hAnsi="Times New Roman" w:cs="Courier New"/>
    </w:rPr>
  </w:style>
  <w:style w:type="character" w:customStyle="1" w:styleId="HTMLPreformattedChar">
    <w:name w:val="HTML Preformatted Char"/>
    <w:basedOn w:val="DefaultParagraphFont"/>
    <w:link w:val="HTMLPreformatted"/>
    <w:uiPriority w:val="99"/>
    <w:semiHidden/>
    <w:locked/>
    <w:rsid w:val="00B17634"/>
    <w:rPr>
      <w:rFonts w:ascii="Courier New" w:hAnsi="Courier New" w:cs="Courier New"/>
      <w:sz w:val="20"/>
      <w:szCs w:val="20"/>
      <w:lang w:val="en-US" w:eastAsia="en-US"/>
    </w:rPr>
  </w:style>
  <w:style w:type="paragraph" w:styleId="List2">
    <w:name w:val="List 2"/>
    <w:basedOn w:val="Normal"/>
    <w:uiPriority w:val="99"/>
    <w:rsid w:val="00C44F39"/>
    <w:pPr>
      <w:widowControl w:val="0"/>
      <w:spacing w:after="0"/>
      <w:ind w:left="720" w:hanging="360"/>
      <w:jc w:val="left"/>
    </w:pPr>
    <w:rPr>
      <w:sz w:val="24"/>
      <w:szCs w:val="24"/>
    </w:rPr>
  </w:style>
  <w:style w:type="paragraph" w:styleId="ListBullet">
    <w:name w:val="List Bullet"/>
    <w:basedOn w:val="Normal"/>
    <w:autoRedefine/>
    <w:uiPriority w:val="99"/>
    <w:rsid w:val="00C44F39"/>
    <w:pPr>
      <w:widowControl w:val="0"/>
      <w:numPr>
        <w:numId w:val="2"/>
      </w:numPr>
      <w:spacing w:after="0"/>
      <w:jc w:val="left"/>
    </w:pPr>
    <w:rPr>
      <w:sz w:val="24"/>
      <w:szCs w:val="24"/>
    </w:rPr>
  </w:style>
  <w:style w:type="paragraph" w:styleId="ListBullet2">
    <w:name w:val="List Bullet 2"/>
    <w:basedOn w:val="Normal"/>
    <w:autoRedefine/>
    <w:uiPriority w:val="99"/>
    <w:rsid w:val="00C44F39"/>
    <w:pPr>
      <w:widowControl w:val="0"/>
      <w:numPr>
        <w:numId w:val="3"/>
      </w:numPr>
      <w:spacing w:after="0"/>
      <w:jc w:val="left"/>
    </w:pPr>
    <w:rPr>
      <w:sz w:val="24"/>
      <w:szCs w:val="24"/>
    </w:rPr>
  </w:style>
  <w:style w:type="paragraph" w:styleId="ListBullet3">
    <w:name w:val="List Bullet 3"/>
    <w:basedOn w:val="Normal"/>
    <w:autoRedefine/>
    <w:uiPriority w:val="99"/>
    <w:rsid w:val="00C44F39"/>
    <w:pPr>
      <w:widowControl w:val="0"/>
      <w:numPr>
        <w:numId w:val="4"/>
      </w:numPr>
      <w:spacing w:after="0"/>
      <w:jc w:val="left"/>
    </w:pPr>
    <w:rPr>
      <w:sz w:val="24"/>
      <w:szCs w:val="24"/>
    </w:rPr>
  </w:style>
  <w:style w:type="paragraph" w:styleId="ListBullet4">
    <w:name w:val="List Bullet 4"/>
    <w:basedOn w:val="Normal"/>
    <w:autoRedefine/>
    <w:uiPriority w:val="99"/>
    <w:rsid w:val="00C44F39"/>
    <w:pPr>
      <w:widowControl w:val="0"/>
      <w:numPr>
        <w:numId w:val="5"/>
      </w:numPr>
      <w:spacing w:after="0"/>
      <w:jc w:val="left"/>
    </w:pPr>
    <w:rPr>
      <w:sz w:val="24"/>
      <w:szCs w:val="24"/>
    </w:rPr>
  </w:style>
  <w:style w:type="paragraph" w:styleId="ListBullet5">
    <w:name w:val="List Bullet 5"/>
    <w:basedOn w:val="Normal"/>
    <w:autoRedefine/>
    <w:uiPriority w:val="99"/>
    <w:rsid w:val="00C44F39"/>
    <w:pPr>
      <w:widowControl w:val="0"/>
      <w:numPr>
        <w:numId w:val="6"/>
      </w:numPr>
      <w:spacing w:after="0"/>
      <w:jc w:val="left"/>
    </w:pPr>
    <w:rPr>
      <w:sz w:val="24"/>
      <w:szCs w:val="24"/>
    </w:rPr>
  </w:style>
  <w:style w:type="paragraph" w:styleId="ListNumber2">
    <w:name w:val="List Number 2"/>
    <w:basedOn w:val="Normal"/>
    <w:uiPriority w:val="99"/>
    <w:rsid w:val="00C44F39"/>
    <w:pPr>
      <w:widowControl w:val="0"/>
      <w:numPr>
        <w:numId w:val="23"/>
      </w:numPr>
      <w:spacing w:after="0"/>
      <w:jc w:val="left"/>
    </w:pPr>
    <w:rPr>
      <w:sz w:val="24"/>
      <w:szCs w:val="24"/>
    </w:rPr>
  </w:style>
  <w:style w:type="paragraph" w:styleId="ListNumber3">
    <w:name w:val="List Number 3"/>
    <w:basedOn w:val="Normal"/>
    <w:uiPriority w:val="99"/>
    <w:rsid w:val="00C44F39"/>
    <w:pPr>
      <w:widowControl w:val="0"/>
      <w:numPr>
        <w:numId w:val="7"/>
      </w:numPr>
      <w:tabs>
        <w:tab w:val="clear" w:pos="643"/>
        <w:tab w:val="num" w:pos="1080"/>
      </w:tabs>
      <w:spacing w:after="0"/>
      <w:ind w:left="1080"/>
      <w:jc w:val="left"/>
    </w:pPr>
    <w:rPr>
      <w:sz w:val="24"/>
      <w:szCs w:val="24"/>
    </w:rPr>
  </w:style>
  <w:style w:type="paragraph" w:styleId="ListNumber4">
    <w:name w:val="List Number 4"/>
    <w:basedOn w:val="Normal"/>
    <w:uiPriority w:val="99"/>
    <w:rsid w:val="00C44F39"/>
    <w:pPr>
      <w:widowControl w:val="0"/>
      <w:numPr>
        <w:numId w:val="8"/>
      </w:numPr>
      <w:tabs>
        <w:tab w:val="clear" w:pos="1080"/>
        <w:tab w:val="num" w:pos="1440"/>
      </w:tabs>
      <w:spacing w:after="0"/>
      <w:ind w:left="1440"/>
      <w:jc w:val="left"/>
    </w:pPr>
    <w:rPr>
      <w:sz w:val="24"/>
      <w:szCs w:val="24"/>
    </w:rPr>
  </w:style>
  <w:style w:type="paragraph" w:styleId="ListNumber5">
    <w:name w:val="List Number 5"/>
    <w:basedOn w:val="Normal"/>
    <w:uiPriority w:val="99"/>
    <w:rsid w:val="00C44F39"/>
    <w:pPr>
      <w:widowControl w:val="0"/>
      <w:numPr>
        <w:numId w:val="9"/>
      </w:numPr>
      <w:tabs>
        <w:tab w:val="clear" w:pos="1209"/>
        <w:tab w:val="num" w:pos="1800"/>
      </w:tabs>
      <w:spacing w:after="0"/>
      <w:ind w:left="1800"/>
      <w:jc w:val="left"/>
    </w:pPr>
    <w:rPr>
      <w:sz w:val="24"/>
      <w:szCs w:val="24"/>
    </w:rPr>
  </w:style>
  <w:style w:type="paragraph" w:styleId="NormalWeb">
    <w:name w:val="Normal (Web)"/>
    <w:basedOn w:val="Normal"/>
    <w:uiPriority w:val="99"/>
    <w:rsid w:val="00C44F39"/>
    <w:pPr>
      <w:spacing w:before="100" w:beforeAutospacing="1" w:after="100" w:afterAutospacing="1"/>
      <w:jc w:val="left"/>
    </w:pPr>
    <w:rPr>
      <w:rFonts w:ascii="Arial Unicode MS" w:eastAsia="Arial Unicode MS" w:hAnsi="Times New Roman"/>
      <w:sz w:val="24"/>
      <w:szCs w:val="24"/>
    </w:rPr>
  </w:style>
  <w:style w:type="paragraph" w:customStyle="1" w:styleId="Normaltracked">
    <w:name w:val="Normal tracked"/>
    <w:basedOn w:val="Normal"/>
    <w:uiPriority w:val="99"/>
    <w:rsid w:val="00C44F39"/>
    <w:pPr>
      <w:widowControl w:val="0"/>
      <w:numPr>
        <w:numId w:val="24"/>
      </w:numPr>
      <w:jc w:val="left"/>
    </w:pPr>
  </w:style>
  <w:style w:type="paragraph" w:customStyle="1" w:styleId="Preformatted">
    <w:name w:val="Preformatted"/>
    <w:basedOn w:val="Normal"/>
    <w:uiPriority w:val="99"/>
    <w:rsid w:val="00C44F39"/>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rPr>
  </w:style>
  <w:style w:type="paragraph" w:customStyle="1" w:styleId="RevisionHistory">
    <w:name w:val="Revision History"/>
    <w:basedOn w:val="Normal"/>
    <w:next w:val="Normal"/>
    <w:uiPriority w:val="99"/>
    <w:rsid w:val="00C44F39"/>
    <w:pPr>
      <w:widowControl w:val="0"/>
      <w:spacing w:after="0"/>
      <w:jc w:val="left"/>
    </w:pPr>
    <w:rPr>
      <w:szCs w:val="24"/>
    </w:rPr>
  </w:style>
  <w:style w:type="paragraph" w:customStyle="1" w:styleId="SpecialBullets">
    <w:name w:val="Special Bullets"/>
    <w:basedOn w:val="Normal"/>
    <w:uiPriority w:val="99"/>
    <w:rsid w:val="00C44F39"/>
    <w:pPr>
      <w:numPr>
        <w:numId w:val="25"/>
      </w:numPr>
      <w:spacing w:after="0"/>
      <w:jc w:val="left"/>
    </w:pPr>
    <w:rPr>
      <w:sz w:val="24"/>
      <w:szCs w:val="24"/>
    </w:rPr>
  </w:style>
  <w:style w:type="paragraph" w:customStyle="1" w:styleId="Steps">
    <w:name w:val="Steps"/>
    <w:basedOn w:val="Normal"/>
    <w:uiPriority w:val="99"/>
    <w:rsid w:val="00C44F39"/>
    <w:pPr>
      <w:numPr>
        <w:numId w:val="26"/>
      </w:numPr>
      <w:spacing w:after="0"/>
      <w:jc w:val="left"/>
    </w:pPr>
    <w:rPr>
      <w:sz w:val="24"/>
      <w:szCs w:val="24"/>
    </w:rPr>
  </w:style>
  <w:style w:type="paragraph" w:customStyle="1" w:styleId="Steps-1stset">
    <w:name w:val="Steps-1st set"/>
    <w:basedOn w:val="Normal"/>
    <w:next w:val="Normal"/>
    <w:uiPriority w:val="99"/>
    <w:rsid w:val="00C44F39"/>
    <w:pPr>
      <w:widowControl w:val="0"/>
      <w:numPr>
        <w:numId w:val="27"/>
      </w:numPr>
      <w:jc w:val="left"/>
    </w:pPr>
    <w:rPr>
      <w:sz w:val="24"/>
      <w:szCs w:val="24"/>
    </w:rPr>
  </w:style>
  <w:style w:type="paragraph" w:customStyle="1" w:styleId="Steps-3rdset">
    <w:name w:val="Steps-3rd set"/>
    <w:basedOn w:val="Steps-1stset"/>
    <w:uiPriority w:val="99"/>
    <w:rsid w:val="00C44F39"/>
    <w:pPr>
      <w:numPr>
        <w:numId w:val="28"/>
      </w:numPr>
      <w:tabs>
        <w:tab w:val="num" w:pos="1080"/>
        <w:tab w:val="num" w:pos="1440"/>
      </w:tabs>
    </w:pPr>
  </w:style>
  <w:style w:type="paragraph" w:customStyle="1" w:styleId="Steps-4thset">
    <w:name w:val="Steps-4th set"/>
    <w:basedOn w:val="Normal"/>
    <w:uiPriority w:val="99"/>
    <w:rsid w:val="00C44F39"/>
    <w:pPr>
      <w:widowControl w:val="0"/>
      <w:numPr>
        <w:numId w:val="29"/>
      </w:numPr>
      <w:spacing w:before="120"/>
      <w:jc w:val="left"/>
    </w:pPr>
    <w:rPr>
      <w:sz w:val="24"/>
      <w:szCs w:val="24"/>
    </w:rPr>
  </w:style>
  <w:style w:type="paragraph" w:customStyle="1" w:styleId="Steps-5thset">
    <w:name w:val="Steps-5th set"/>
    <w:basedOn w:val="List2"/>
    <w:uiPriority w:val="99"/>
    <w:rsid w:val="00C44F39"/>
    <w:pPr>
      <w:numPr>
        <w:numId w:val="30"/>
      </w:numPr>
      <w:spacing w:before="120" w:after="120"/>
    </w:pPr>
  </w:style>
  <w:style w:type="paragraph" w:customStyle="1" w:styleId="Steps-6thset">
    <w:name w:val="Steps-6th set"/>
    <w:basedOn w:val="Normal"/>
    <w:uiPriority w:val="99"/>
    <w:rsid w:val="00C44F39"/>
    <w:pPr>
      <w:widowControl w:val="0"/>
      <w:numPr>
        <w:numId w:val="31"/>
      </w:numPr>
      <w:spacing w:before="120"/>
      <w:jc w:val="left"/>
    </w:pPr>
    <w:rPr>
      <w:sz w:val="24"/>
      <w:szCs w:val="24"/>
    </w:rPr>
  </w:style>
  <w:style w:type="paragraph" w:customStyle="1" w:styleId="Steps-7thset">
    <w:name w:val="Steps-7th set"/>
    <w:basedOn w:val="Normal"/>
    <w:uiPriority w:val="99"/>
    <w:rsid w:val="00C44F39"/>
    <w:pPr>
      <w:widowControl w:val="0"/>
      <w:numPr>
        <w:numId w:val="32"/>
      </w:numPr>
      <w:spacing w:before="120"/>
      <w:jc w:val="left"/>
    </w:pPr>
    <w:rPr>
      <w:sz w:val="24"/>
      <w:szCs w:val="24"/>
    </w:rPr>
  </w:style>
  <w:style w:type="paragraph" w:customStyle="1" w:styleId="Steps-8thset">
    <w:name w:val="Steps-8th set"/>
    <w:basedOn w:val="List2"/>
    <w:uiPriority w:val="99"/>
    <w:rsid w:val="00C44F39"/>
    <w:pPr>
      <w:numPr>
        <w:numId w:val="33"/>
      </w:numPr>
      <w:spacing w:before="120" w:after="120"/>
    </w:pPr>
  </w:style>
  <w:style w:type="paragraph" w:customStyle="1" w:styleId="Steps-9thset">
    <w:name w:val="Steps-9th set"/>
    <w:basedOn w:val="Normal"/>
    <w:uiPriority w:val="99"/>
    <w:rsid w:val="00C44F39"/>
    <w:pPr>
      <w:widowControl w:val="0"/>
      <w:numPr>
        <w:numId w:val="34"/>
      </w:numPr>
      <w:spacing w:before="120"/>
      <w:jc w:val="left"/>
    </w:pPr>
    <w:rPr>
      <w:sz w:val="24"/>
      <w:szCs w:val="24"/>
    </w:rPr>
  </w:style>
  <w:style w:type="character" w:styleId="Strong">
    <w:name w:val="Strong"/>
    <w:basedOn w:val="DefaultParagraphFont"/>
    <w:uiPriority w:val="99"/>
    <w:qFormat/>
    <w:rsid w:val="00C44F39"/>
    <w:rPr>
      <w:rFonts w:cs="Times New Roman"/>
      <w:b/>
    </w:rPr>
  </w:style>
  <w:style w:type="paragraph" w:customStyle="1" w:styleId="Table">
    <w:name w:val="Table"/>
    <w:basedOn w:val="Normal"/>
    <w:next w:val="Normal"/>
    <w:uiPriority w:val="99"/>
    <w:rsid w:val="00E5084E"/>
    <w:pPr>
      <w:keepNext/>
      <w:keepLines/>
      <w:spacing w:after="0"/>
      <w:jc w:val="left"/>
    </w:pPr>
  </w:style>
  <w:style w:type="paragraph" w:styleId="TableofFigures">
    <w:name w:val="table of figures"/>
    <w:basedOn w:val="Normal"/>
    <w:next w:val="Normal"/>
    <w:uiPriority w:val="99"/>
    <w:rsid w:val="00C44F39"/>
    <w:pPr>
      <w:spacing w:before="0" w:after="0"/>
      <w:ind w:left="400" w:hanging="400"/>
      <w:jc w:val="left"/>
    </w:pPr>
    <w:rPr>
      <w:rFonts w:ascii="Times New Roman" w:hAnsi="Times New Roman"/>
      <w:smallCaps/>
      <w:szCs w:val="24"/>
    </w:rPr>
  </w:style>
  <w:style w:type="paragraph" w:customStyle="1" w:styleId="TitleHeading">
    <w:name w:val="Title Heading"/>
    <w:basedOn w:val="Normal"/>
    <w:uiPriority w:val="99"/>
    <w:rsid w:val="00C44F39"/>
    <w:pPr>
      <w:spacing w:before="240"/>
      <w:jc w:val="center"/>
    </w:pPr>
    <w:rPr>
      <w:rFonts w:ascii="Century Gothic" w:hAnsi="Century Gothic"/>
      <w:b/>
      <w:bCs/>
      <w:sz w:val="36"/>
    </w:rPr>
  </w:style>
  <w:style w:type="paragraph" w:customStyle="1" w:styleId="BANNER1">
    <w:name w:val="BANNER 1"/>
    <w:basedOn w:val="Header"/>
    <w:uiPriority w:val="99"/>
    <w:rsid w:val="00C44F39"/>
    <w:pPr>
      <w:spacing w:before="0" w:after="0" w:line="320" w:lineRule="exact"/>
      <w:jc w:val="left"/>
    </w:pPr>
    <w:rPr>
      <w:rFonts w:ascii="Helvetica" w:hAnsi="Helvetica"/>
      <w:sz w:val="28"/>
    </w:rPr>
  </w:style>
  <w:style w:type="paragraph" w:styleId="TOC3">
    <w:name w:val="toc 3"/>
    <w:basedOn w:val="Normal"/>
    <w:next w:val="Normal"/>
    <w:autoRedefine/>
    <w:uiPriority w:val="99"/>
    <w:rsid w:val="00C44F39"/>
    <w:pPr>
      <w:spacing w:before="0" w:after="0"/>
      <w:ind w:left="400"/>
      <w:jc w:val="left"/>
    </w:pPr>
    <w:rPr>
      <w:rFonts w:ascii="Times New Roman" w:hAnsi="Times New Roman"/>
      <w:i/>
      <w:iCs/>
      <w:szCs w:val="24"/>
    </w:rPr>
  </w:style>
  <w:style w:type="paragraph" w:styleId="TOC4">
    <w:name w:val="toc 4"/>
    <w:basedOn w:val="Normal"/>
    <w:next w:val="Normal"/>
    <w:autoRedefine/>
    <w:uiPriority w:val="99"/>
    <w:rsid w:val="00C44F39"/>
    <w:pPr>
      <w:spacing w:before="0" w:after="0"/>
      <w:ind w:left="600"/>
      <w:jc w:val="left"/>
    </w:pPr>
    <w:rPr>
      <w:rFonts w:ascii="Times New Roman" w:hAnsi="Times New Roman"/>
      <w:szCs w:val="21"/>
    </w:rPr>
  </w:style>
  <w:style w:type="paragraph" w:styleId="TOC5">
    <w:name w:val="toc 5"/>
    <w:basedOn w:val="Normal"/>
    <w:next w:val="Normal"/>
    <w:autoRedefine/>
    <w:uiPriority w:val="99"/>
    <w:rsid w:val="00C44F39"/>
    <w:pPr>
      <w:spacing w:before="0" w:after="0"/>
      <w:ind w:left="800"/>
      <w:jc w:val="left"/>
    </w:pPr>
    <w:rPr>
      <w:rFonts w:ascii="Times New Roman" w:hAnsi="Times New Roman"/>
      <w:szCs w:val="21"/>
    </w:rPr>
  </w:style>
  <w:style w:type="paragraph" w:styleId="TOC6">
    <w:name w:val="toc 6"/>
    <w:basedOn w:val="Normal"/>
    <w:next w:val="Normal"/>
    <w:autoRedefine/>
    <w:uiPriority w:val="99"/>
    <w:rsid w:val="00C44F39"/>
    <w:pPr>
      <w:spacing w:before="0" w:after="0"/>
      <w:ind w:left="1000"/>
      <w:jc w:val="left"/>
    </w:pPr>
    <w:rPr>
      <w:rFonts w:ascii="Times New Roman" w:hAnsi="Times New Roman"/>
      <w:szCs w:val="21"/>
    </w:rPr>
  </w:style>
  <w:style w:type="paragraph" w:styleId="TOC7">
    <w:name w:val="toc 7"/>
    <w:basedOn w:val="Normal"/>
    <w:next w:val="Normal"/>
    <w:autoRedefine/>
    <w:uiPriority w:val="99"/>
    <w:rsid w:val="00C44F39"/>
    <w:pPr>
      <w:spacing w:before="0" w:after="0"/>
      <w:ind w:left="1200"/>
      <w:jc w:val="left"/>
    </w:pPr>
    <w:rPr>
      <w:rFonts w:ascii="Times New Roman" w:hAnsi="Times New Roman"/>
      <w:szCs w:val="21"/>
    </w:rPr>
  </w:style>
  <w:style w:type="paragraph" w:styleId="TOC8">
    <w:name w:val="toc 8"/>
    <w:basedOn w:val="Normal"/>
    <w:next w:val="Normal"/>
    <w:autoRedefine/>
    <w:uiPriority w:val="99"/>
    <w:rsid w:val="00C44F39"/>
    <w:pPr>
      <w:spacing w:before="0" w:after="0"/>
      <w:ind w:left="1400"/>
      <w:jc w:val="left"/>
    </w:pPr>
    <w:rPr>
      <w:rFonts w:ascii="Times New Roman" w:hAnsi="Times New Roman"/>
      <w:szCs w:val="21"/>
    </w:rPr>
  </w:style>
  <w:style w:type="paragraph" w:styleId="TOC9">
    <w:name w:val="toc 9"/>
    <w:basedOn w:val="Normal"/>
    <w:next w:val="Normal"/>
    <w:autoRedefine/>
    <w:uiPriority w:val="99"/>
    <w:rsid w:val="00C44F39"/>
    <w:pPr>
      <w:spacing w:before="0" w:after="0"/>
      <w:ind w:left="1600"/>
      <w:jc w:val="left"/>
    </w:pPr>
    <w:rPr>
      <w:rFonts w:ascii="Times New Roman" w:hAnsi="Times New Roman"/>
      <w:szCs w:val="21"/>
    </w:rPr>
  </w:style>
  <w:style w:type="table" w:styleId="TableGrid">
    <w:name w:val="Table Grid"/>
    <w:basedOn w:val="TableNormal"/>
    <w:uiPriority w:val="99"/>
    <w:rsid w:val="007E23D3"/>
    <w:pPr>
      <w:spacing w:before="60" w:after="120"/>
      <w:jc w:val="both"/>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99"/>
    <w:qFormat/>
    <w:rsid w:val="00C44F39"/>
    <w:rPr>
      <w:rFonts w:cs="Times New Roman"/>
      <w:b/>
      <w:smallCaps/>
      <w:spacing w:val="5"/>
    </w:rPr>
  </w:style>
  <w:style w:type="character" w:styleId="Emphasis">
    <w:name w:val="Emphasis"/>
    <w:basedOn w:val="DefaultParagraphFont"/>
    <w:uiPriority w:val="99"/>
    <w:qFormat/>
    <w:rsid w:val="00C44F39"/>
    <w:rPr>
      <w:rFonts w:cs="Times New Roman"/>
      <w:i/>
    </w:rPr>
  </w:style>
  <w:style w:type="character" w:styleId="IntenseEmphasis">
    <w:name w:val="Intense Emphasis"/>
    <w:basedOn w:val="DefaultParagraphFont"/>
    <w:uiPriority w:val="99"/>
    <w:qFormat/>
    <w:rsid w:val="00C44F39"/>
    <w:rPr>
      <w:rFonts w:cs="Times New Roman"/>
      <w:b/>
      <w:i/>
      <w:color w:val="4F81BD"/>
    </w:rPr>
  </w:style>
  <w:style w:type="paragraph" w:styleId="IntenseQuote">
    <w:name w:val="Intense Quote"/>
    <w:basedOn w:val="Normal"/>
    <w:next w:val="Normal"/>
    <w:link w:val="IntenseQuoteChar"/>
    <w:uiPriority w:val="99"/>
    <w:qFormat/>
    <w:rsid w:val="00C44F39"/>
    <w:pPr>
      <w:pBdr>
        <w:bottom w:val="single" w:sz="4" w:space="4" w:color="4F81BD"/>
      </w:pBdr>
      <w:spacing w:before="200" w:after="280"/>
      <w:ind w:left="936" w:right="936"/>
    </w:pPr>
    <w:rPr>
      <w:b/>
      <w:bCs/>
      <w:i/>
      <w:iCs/>
      <w:color w:val="4F81BD"/>
      <w:lang w:val="en-CA" w:eastAsia="zh-CN"/>
    </w:rPr>
  </w:style>
  <w:style w:type="character" w:customStyle="1" w:styleId="IntenseQuoteChar">
    <w:name w:val="Intense Quote Char"/>
    <w:basedOn w:val="DefaultParagraphFont"/>
    <w:link w:val="IntenseQuote"/>
    <w:uiPriority w:val="99"/>
    <w:locked/>
    <w:rsid w:val="00C44F39"/>
    <w:rPr>
      <w:rFonts w:ascii="Arial" w:hAnsi="Arial" w:cs="Times New Roman"/>
      <w:b/>
      <w:i/>
      <w:color w:val="4F81BD"/>
    </w:rPr>
  </w:style>
  <w:style w:type="character" w:styleId="IntenseReference">
    <w:name w:val="Intense Reference"/>
    <w:basedOn w:val="DefaultParagraphFont"/>
    <w:uiPriority w:val="99"/>
    <w:qFormat/>
    <w:rsid w:val="00C44F39"/>
    <w:rPr>
      <w:rFonts w:cs="Times New Roman"/>
      <w:b/>
      <w:smallCaps/>
      <w:color w:val="C0504D"/>
      <w:spacing w:val="5"/>
      <w:u w:val="single"/>
    </w:rPr>
  </w:style>
  <w:style w:type="paragraph" w:styleId="ListParagraph">
    <w:name w:val="List Paragraph"/>
    <w:basedOn w:val="Normal"/>
    <w:uiPriority w:val="99"/>
    <w:qFormat/>
    <w:rsid w:val="00A6576D"/>
    <w:pPr>
      <w:ind w:left="720"/>
    </w:pPr>
  </w:style>
  <w:style w:type="paragraph" w:styleId="NoSpacing">
    <w:name w:val="No Spacing"/>
    <w:basedOn w:val="Normal"/>
    <w:uiPriority w:val="99"/>
    <w:qFormat/>
    <w:rsid w:val="00C44F39"/>
    <w:pPr>
      <w:spacing w:before="0" w:after="0"/>
    </w:pPr>
  </w:style>
  <w:style w:type="paragraph" w:styleId="Quote">
    <w:name w:val="Quote"/>
    <w:basedOn w:val="Normal"/>
    <w:next w:val="Normal"/>
    <w:link w:val="QuoteChar"/>
    <w:uiPriority w:val="99"/>
    <w:qFormat/>
    <w:rsid w:val="00C44F39"/>
    <w:rPr>
      <w:i/>
      <w:iCs/>
      <w:color w:val="000000"/>
      <w:lang w:val="en-CA" w:eastAsia="zh-CN"/>
    </w:rPr>
  </w:style>
  <w:style w:type="character" w:customStyle="1" w:styleId="QuoteChar">
    <w:name w:val="Quote Char"/>
    <w:basedOn w:val="DefaultParagraphFont"/>
    <w:link w:val="Quote"/>
    <w:uiPriority w:val="99"/>
    <w:locked/>
    <w:rsid w:val="00C44F39"/>
    <w:rPr>
      <w:rFonts w:ascii="Arial" w:hAnsi="Arial" w:cs="Times New Roman"/>
      <w:i/>
      <w:color w:val="000000"/>
    </w:rPr>
  </w:style>
  <w:style w:type="paragraph" w:styleId="Subtitle">
    <w:name w:val="Subtitle"/>
    <w:basedOn w:val="Normal"/>
    <w:next w:val="Normal"/>
    <w:link w:val="SubtitleChar"/>
    <w:uiPriority w:val="99"/>
    <w:qFormat/>
    <w:rsid w:val="00C44F39"/>
    <w:pPr>
      <w:numPr>
        <w:ilvl w:val="1"/>
      </w:numPr>
    </w:pPr>
    <w:rPr>
      <w:rFonts w:ascii="Cambria" w:hAnsi="Cambria"/>
      <w:i/>
      <w:iCs/>
      <w:color w:val="4F81BD"/>
      <w:spacing w:val="15"/>
      <w:sz w:val="24"/>
      <w:szCs w:val="24"/>
      <w:lang w:val="en-CA" w:eastAsia="zh-CN"/>
    </w:rPr>
  </w:style>
  <w:style w:type="character" w:customStyle="1" w:styleId="SubtitleChar">
    <w:name w:val="Subtitle Char"/>
    <w:basedOn w:val="DefaultParagraphFont"/>
    <w:link w:val="Subtitle"/>
    <w:uiPriority w:val="99"/>
    <w:locked/>
    <w:rsid w:val="00C44F39"/>
    <w:rPr>
      <w:rFonts w:ascii="Cambria" w:hAnsi="Cambria" w:cs="Times New Roman"/>
      <w:i/>
      <w:color w:val="4F81BD"/>
      <w:spacing w:val="15"/>
      <w:sz w:val="24"/>
    </w:rPr>
  </w:style>
  <w:style w:type="character" w:styleId="SubtleEmphasis">
    <w:name w:val="Subtle Emphasis"/>
    <w:basedOn w:val="DefaultParagraphFont"/>
    <w:uiPriority w:val="99"/>
    <w:qFormat/>
    <w:rsid w:val="00C44F39"/>
    <w:rPr>
      <w:rFonts w:cs="Times New Roman"/>
      <w:i/>
      <w:color w:val="808080"/>
    </w:rPr>
  </w:style>
  <w:style w:type="character" w:styleId="SubtleReference">
    <w:name w:val="Subtle Reference"/>
    <w:basedOn w:val="DefaultParagraphFont"/>
    <w:uiPriority w:val="99"/>
    <w:qFormat/>
    <w:rsid w:val="00C44F39"/>
    <w:rPr>
      <w:rFonts w:cs="Times New Roman"/>
      <w:smallCaps/>
      <w:color w:val="C0504D"/>
      <w:u w:val="single"/>
    </w:rPr>
  </w:style>
  <w:style w:type="paragraph" w:styleId="TOCHeading">
    <w:name w:val="TOC Heading"/>
    <w:basedOn w:val="Heading1"/>
    <w:next w:val="Normal"/>
    <w:uiPriority w:val="99"/>
    <w:qFormat/>
    <w:rsid w:val="00C44F39"/>
    <w:pPr>
      <w:keepLines/>
      <w:pBdr>
        <w:bottom w:val="none" w:sz="0" w:space="0" w:color="auto"/>
      </w:pBdr>
      <w:spacing w:before="480" w:after="0"/>
      <w:ind w:left="0" w:firstLine="0"/>
      <w:outlineLvl w:val="9"/>
    </w:pPr>
    <w:rPr>
      <w:rFonts w:ascii="Cambria" w:hAnsi="Cambria"/>
      <w:bCs/>
      <w:smallCaps/>
      <w:color w:val="365F91"/>
      <w:szCs w:val="28"/>
    </w:rPr>
  </w:style>
  <w:style w:type="paragraph" w:customStyle="1" w:styleId="Annex1">
    <w:name w:val="Annex 1"/>
    <w:basedOn w:val="Heading1"/>
    <w:next w:val="Normal"/>
    <w:uiPriority w:val="99"/>
    <w:rsid w:val="002C1985"/>
    <w:pPr>
      <w:numPr>
        <w:numId w:val="36"/>
      </w:numPr>
      <w:tabs>
        <w:tab w:val="clear" w:pos="360"/>
        <w:tab w:val="num" w:pos="936"/>
      </w:tabs>
      <w:ind w:left="0" w:firstLine="0"/>
    </w:pPr>
  </w:style>
  <w:style w:type="paragraph" w:customStyle="1" w:styleId="Annex2">
    <w:name w:val="Annex 2"/>
    <w:basedOn w:val="Heading2"/>
    <w:next w:val="Normal"/>
    <w:uiPriority w:val="99"/>
    <w:rsid w:val="002C1985"/>
    <w:pPr>
      <w:numPr>
        <w:numId w:val="36"/>
      </w:numPr>
      <w:tabs>
        <w:tab w:val="num" w:pos="1440"/>
      </w:tabs>
      <w:ind w:left="1440" w:hanging="360"/>
    </w:pPr>
  </w:style>
  <w:style w:type="paragraph" w:customStyle="1" w:styleId="Annex3">
    <w:name w:val="Annex 3"/>
    <w:basedOn w:val="Heading3"/>
    <w:next w:val="Normal"/>
    <w:uiPriority w:val="99"/>
    <w:rsid w:val="002C1985"/>
    <w:pPr>
      <w:numPr>
        <w:numId w:val="36"/>
      </w:numPr>
      <w:tabs>
        <w:tab w:val="num" w:pos="2160"/>
      </w:tabs>
      <w:ind w:left="2160" w:hanging="180"/>
    </w:pPr>
  </w:style>
  <w:style w:type="paragraph" w:styleId="TableofAuthorities">
    <w:name w:val="table of authorities"/>
    <w:basedOn w:val="Normal"/>
    <w:next w:val="Normal"/>
    <w:uiPriority w:val="99"/>
    <w:rsid w:val="00366636"/>
    <w:pPr>
      <w:tabs>
        <w:tab w:val="left" w:pos="720"/>
      </w:tabs>
      <w:spacing w:before="0" w:after="0"/>
      <w:ind w:left="200" w:hanging="200"/>
      <w:jc w:val="left"/>
    </w:pPr>
    <w:rPr>
      <w:rFonts w:ascii="Calibri" w:hAnsi="Calibri"/>
    </w:rPr>
  </w:style>
  <w:style w:type="paragraph" w:styleId="TOAHeading">
    <w:name w:val="toa heading"/>
    <w:basedOn w:val="Normal"/>
    <w:next w:val="Normal"/>
    <w:uiPriority w:val="99"/>
    <w:rsid w:val="00366636"/>
    <w:pPr>
      <w:spacing w:before="120"/>
      <w:jc w:val="left"/>
    </w:pPr>
    <w:rPr>
      <w:rFonts w:ascii="Calibri" w:hAnsi="Calibri" w:cs="Arial"/>
      <w:u w:val="single"/>
    </w:rPr>
  </w:style>
  <w:style w:type="paragraph" w:styleId="Bibliography">
    <w:name w:val="Bibliography"/>
    <w:basedOn w:val="Normal"/>
    <w:next w:val="Normal"/>
    <w:uiPriority w:val="99"/>
    <w:rsid w:val="002D52B1"/>
    <w:pPr>
      <w:ind w:left="720" w:hanging="360"/>
    </w:pPr>
    <w:rPr>
      <w:noProof/>
    </w:rPr>
  </w:style>
  <w:style w:type="paragraph" w:customStyle="1" w:styleId="EditorsNote">
    <w:name w:val="Editor's Note"/>
    <w:basedOn w:val="Normal"/>
    <w:uiPriority w:val="99"/>
    <w:rsid w:val="00E85AC6"/>
    <w:pPr>
      <w:pBdr>
        <w:top w:val="single" w:sz="4" w:space="1" w:color="auto"/>
        <w:left w:val="single" w:sz="4" w:space="4" w:color="auto"/>
        <w:bottom w:val="single" w:sz="4" w:space="1" w:color="auto"/>
        <w:right w:val="single" w:sz="4" w:space="4" w:color="auto"/>
      </w:pBdr>
      <w:shd w:val="clear" w:color="auto" w:fill="FFFF00"/>
    </w:pPr>
    <w:rPr>
      <w:b/>
      <w:i/>
    </w:rPr>
  </w:style>
  <w:style w:type="character" w:customStyle="1" w:styleId="CaptionChar2">
    <w:name w:val="Caption Char2"/>
    <w:aliases w:val="Caption Char1 Char,Caption Char Char Char,Caption Char Char1"/>
    <w:basedOn w:val="DefaultParagraphFont"/>
    <w:link w:val="Caption"/>
    <w:uiPriority w:val="99"/>
    <w:locked/>
    <w:rsid w:val="002D52B1"/>
    <w:rPr>
      <w:rFonts w:ascii="Arial" w:hAnsi="Arial" w:cs="Times New Roman"/>
      <w:b/>
      <w:color w:val="000000"/>
    </w:rPr>
  </w:style>
  <w:style w:type="character" w:customStyle="1" w:styleId="CoverPageLines">
    <w:name w:val="CoverPage Lines"/>
    <w:basedOn w:val="DefaultParagraphFont"/>
    <w:uiPriority w:val="99"/>
    <w:rsid w:val="00D27B58"/>
    <w:rPr>
      <w:rFonts w:cs="Times New Roman"/>
      <w:sz w:val="28"/>
      <w:u w:val="single"/>
    </w:rPr>
  </w:style>
  <w:style w:type="paragraph" w:customStyle="1" w:styleId="NormalSpace">
    <w:name w:val="NormalSpace"/>
    <w:basedOn w:val="Normal"/>
    <w:uiPriority w:val="99"/>
    <w:rsid w:val="00D27B58"/>
    <w:pPr>
      <w:spacing w:before="0" w:after="240"/>
    </w:pPr>
    <w:rPr>
      <w:sz w:val="24"/>
    </w:rPr>
  </w:style>
  <w:style w:type="paragraph" w:styleId="EndnoteText">
    <w:name w:val="endnote text"/>
    <w:basedOn w:val="Normal"/>
    <w:link w:val="EndnoteTextChar"/>
    <w:uiPriority w:val="99"/>
    <w:rsid w:val="00D27B58"/>
    <w:pPr>
      <w:spacing w:before="0" w:after="0"/>
      <w:jc w:val="left"/>
    </w:pPr>
    <w:rPr>
      <w:rFonts w:ascii="Helvetica" w:hAnsi="Helvetica"/>
    </w:rPr>
  </w:style>
  <w:style w:type="character" w:customStyle="1" w:styleId="EndnoteTextChar">
    <w:name w:val="Endnote Text Char"/>
    <w:basedOn w:val="DefaultParagraphFont"/>
    <w:link w:val="EndnoteText"/>
    <w:uiPriority w:val="99"/>
    <w:locked/>
    <w:rsid w:val="00D27B58"/>
    <w:rPr>
      <w:rFonts w:ascii="Helvetica" w:hAnsi="Helvetica" w:cs="Times New Roman"/>
    </w:rPr>
  </w:style>
  <w:style w:type="paragraph" w:customStyle="1" w:styleId="table1">
    <w:name w:val="table 1"/>
    <w:basedOn w:val="Normal"/>
    <w:autoRedefine/>
    <w:uiPriority w:val="99"/>
    <w:rsid w:val="00D27B58"/>
    <w:pPr>
      <w:spacing w:before="0" w:after="0"/>
      <w:jc w:val="left"/>
    </w:pPr>
    <w:rPr>
      <w:rFonts w:ascii="Helvetica" w:hAnsi="Helvetica"/>
      <w:b/>
      <w:sz w:val="24"/>
    </w:rPr>
  </w:style>
  <w:style w:type="paragraph" w:customStyle="1" w:styleId="Achievement">
    <w:name w:val="Achievement"/>
    <w:basedOn w:val="Normal"/>
    <w:uiPriority w:val="99"/>
    <w:rsid w:val="00D27B58"/>
    <w:pPr>
      <w:widowControl w:val="0"/>
      <w:numPr>
        <w:numId w:val="37"/>
      </w:numPr>
      <w:autoSpaceDE w:val="0"/>
      <w:autoSpaceDN w:val="0"/>
      <w:adjustRightInd w:val="0"/>
      <w:spacing w:before="0" w:after="0"/>
      <w:jc w:val="left"/>
    </w:pPr>
    <w:rPr>
      <w:rFonts w:cs="Arial"/>
      <w:sz w:val="24"/>
      <w:szCs w:val="24"/>
    </w:rPr>
  </w:style>
  <w:style w:type="character" w:styleId="PlaceholderText">
    <w:name w:val="Placeholder Text"/>
    <w:basedOn w:val="DefaultParagraphFont"/>
    <w:uiPriority w:val="99"/>
    <w:semiHidden/>
    <w:rsid w:val="00D27B58"/>
    <w:rPr>
      <w:rFonts w:cs="Times New Roman"/>
      <w:color w:val="808080"/>
    </w:rPr>
  </w:style>
  <w:style w:type="paragraph" w:customStyle="1" w:styleId="CoverPageTitle">
    <w:name w:val="Cover Page Title"/>
    <w:basedOn w:val="Normal"/>
    <w:uiPriority w:val="99"/>
    <w:rsid w:val="00D27B58"/>
    <w:pPr>
      <w:tabs>
        <w:tab w:val="bar" w:pos="720"/>
      </w:tabs>
      <w:spacing w:before="0" w:after="0" w:line="360" w:lineRule="atLeast"/>
      <w:ind w:left="1440" w:right="-900"/>
      <w:jc w:val="left"/>
      <w:outlineLvl w:val="0"/>
    </w:pPr>
    <w:rPr>
      <w:rFonts w:ascii="Times New Roman" w:hAnsi="Times New Roman"/>
      <w:b/>
      <w:sz w:val="26"/>
      <w:szCs w:val="26"/>
    </w:rPr>
  </w:style>
  <w:style w:type="paragraph" w:customStyle="1" w:styleId="CoverPageLarge">
    <w:name w:val="Cover Page Large"/>
    <w:basedOn w:val="Normal"/>
    <w:uiPriority w:val="99"/>
    <w:rsid w:val="00D27B58"/>
    <w:pPr>
      <w:tabs>
        <w:tab w:val="bar" w:pos="720"/>
      </w:tabs>
      <w:spacing w:before="0" w:after="0" w:line="360" w:lineRule="atLeast"/>
      <w:jc w:val="left"/>
      <w:outlineLvl w:val="0"/>
    </w:pPr>
    <w:rPr>
      <w:rFonts w:ascii="Times New Roman" w:hAnsi="Times New Roman"/>
      <w:b/>
      <w:sz w:val="48"/>
      <w:szCs w:val="24"/>
    </w:rPr>
  </w:style>
  <w:style w:type="paragraph" w:customStyle="1" w:styleId="CoverPageTIA">
    <w:name w:val="Cover Page TIA"/>
    <w:basedOn w:val="Normal"/>
    <w:uiPriority w:val="99"/>
    <w:rsid w:val="00D27B58"/>
    <w:pPr>
      <w:tabs>
        <w:tab w:val="bar" w:pos="720"/>
      </w:tabs>
      <w:spacing w:before="0" w:after="0" w:line="360" w:lineRule="atLeast"/>
      <w:ind w:right="-540"/>
      <w:jc w:val="left"/>
      <w:outlineLvl w:val="0"/>
    </w:pPr>
    <w:rPr>
      <w:rFonts w:ascii="Times New Roman" w:hAnsi="Times New Roman"/>
      <w:b/>
      <w:sz w:val="28"/>
      <w:szCs w:val="24"/>
    </w:rPr>
  </w:style>
  <w:style w:type="paragraph" w:customStyle="1" w:styleId="SubtitleBoldItalic">
    <w:name w:val="Subtitle Bold Italic"/>
    <w:basedOn w:val="Normal"/>
    <w:uiPriority w:val="99"/>
    <w:rsid w:val="00D27B58"/>
    <w:pPr>
      <w:spacing w:before="0" w:after="0"/>
      <w:jc w:val="center"/>
      <w:outlineLvl w:val="0"/>
    </w:pPr>
    <w:rPr>
      <w:rFonts w:ascii="Times New Roman" w:hAnsi="Times New Roman"/>
      <w:b/>
      <w:i/>
      <w:sz w:val="28"/>
      <w:szCs w:val="24"/>
    </w:rPr>
  </w:style>
  <w:style w:type="paragraph" w:customStyle="1" w:styleId="Notesmallitalic">
    <w:name w:val="Note small italic"/>
    <w:basedOn w:val="Normal"/>
    <w:uiPriority w:val="99"/>
    <w:rsid w:val="00D27B58"/>
    <w:pPr>
      <w:spacing w:before="0" w:after="0"/>
      <w:jc w:val="center"/>
    </w:pPr>
    <w:rPr>
      <w:rFonts w:ascii="Times New Roman" w:hAnsi="Times New Roman"/>
      <w:i/>
      <w:szCs w:val="24"/>
    </w:rPr>
  </w:style>
  <w:style w:type="paragraph" w:customStyle="1" w:styleId="Style1">
    <w:name w:val="Style1"/>
    <w:basedOn w:val="Normal"/>
    <w:uiPriority w:val="99"/>
    <w:rsid w:val="00D27B58"/>
    <w:pPr>
      <w:spacing w:before="0"/>
    </w:pPr>
    <w:rPr>
      <w:rFonts w:ascii="Times New Roman" w:hAnsi="Times New Roman"/>
      <w:sz w:val="24"/>
      <w:szCs w:val="24"/>
    </w:rPr>
  </w:style>
  <w:style w:type="paragraph" w:customStyle="1" w:styleId="StyleJustified">
    <w:name w:val="Style Justified"/>
    <w:basedOn w:val="Normal"/>
    <w:uiPriority w:val="99"/>
    <w:rsid w:val="00D27B58"/>
    <w:pPr>
      <w:spacing w:before="0"/>
    </w:pPr>
    <w:rPr>
      <w:rFonts w:ascii="Times New Roman" w:hAnsi="Times New Roman"/>
      <w:sz w:val="24"/>
    </w:rPr>
  </w:style>
  <w:style w:type="paragraph" w:customStyle="1" w:styleId="BodyJustified">
    <w:name w:val="Body Justified"/>
    <w:basedOn w:val="Normal"/>
    <w:uiPriority w:val="99"/>
    <w:rsid w:val="00D27B58"/>
    <w:pPr>
      <w:spacing w:before="0"/>
    </w:pPr>
    <w:rPr>
      <w:rFonts w:ascii="Times New Roman" w:hAnsi="Times New Roman"/>
      <w:sz w:val="24"/>
    </w:rPr>
  </w:style>
  <w:style w:type="paragraph" w:customStyle="1" w:styleId="AnotherStupidLine">
    <w:name w:val="Another Stupid Line"/>
    <w:basedOn w:val="Normal"/>
    <w:uiPriority w:val="99"/>
    <w:rsid w:val="00D27B58"/>
    <w:pPr>
      <w:pBdr>
        <w:top w:val="single" w:sz="6" w:space="0" w:color="auto"/>
      </w:pBdr>
      <w:spacing w:before="0" w:after="0"/>
    </w:pPr>
    <w:rPr>
      <w:rFonts w:ascii="Times New Roman" w:hAnsi="Times New Roman"/>
    </w:rPr>
  </w:style>
  <w:style w:type="paragraph" w:customStyle="1" w:styleId="AnotherStuipidLine2">
    <w:name w:val="Another Stuipid Line 2"/>
    <w:basedOn w:val="Normal"/>
    <w:uiPriority w:val="99"/>
    <w:rsid w:val="00D27B58"/>
    <w:pPr>
      <w:spacing w:before="0" w:after="0"/>
    </w:pPr>
    <w:rPr>
      <w:rFonts w:ascii="Times New Roman" w:hAnsi="Times New Roman"/>
      <w:b/>
      <w:bCs/>
      <w:sz w:val="28"/>
    </w:rPr>
  </w:style>
  <w:style w:type="paragraph" w:customStyle="1" w:styleId="AnotherStupidLine3">
    <w:name w:val="Another Stupid Line 3"/>
    <w:basedOn w:val="Normal"/>
    <w:uiPriority w:val="99"/>
    <w:rsid w:val="00D27B58"/>
    <w:pPr>
      <w:spacing w:before="0" w:after="0" w:line="360" w:lineRule="atLeast"/>
      <w:jc w:val="left"/>
    </w:pPr>
    <w:rPr>
      <w:rFonts w:ascii="Times New Roman" w:hAnsi="Times New Roman"/>
      <w:sz w:val="28"/>
    </w:rPr>
  </w:style>
  <w:style w:type="paragraph" w:customStyle="1" w:styleId="AnotherStuipidLine3">
    <w:name w:val="Another Stuipid Line 3"/>
    <w:basedOn w:val="Normal"/>
    <w:uiPriority w:val="99"/>
    <w:rsid w:val="00D27B58"/>
    <w:pPr>
      <w:spacing w:before="0" w:after="0" w:line="360" w:lineRule="atLeast"/>
      <w:jc w:val="left"/>
    </w:pPr>
    <w:rPr>
      <w:rFonts w:ascii="Times New Roman" w:hAnsi="Times New Roman"/>
      <w:sz w:val="28"/>
    </w:rPr>
  </w:style>
  <w:style w:type="paragraph" w:customStyle="1" w:styleId="Abbreviations">
    <w:name w:val="Abbreviations"/>
    <w:basedOn w:val="BodyText"/>
    <w:uiPriority w:val="99"/>
    <w:rsid w:val="00D27B58"/>
    <w:pPr>
      <w:tabs>
        <w:tab w:val="left" w:pos="2880"/>
      </w:tabs>
      <w:spacing w:before="0"/>
      <w:ind w:left="2880" w:hanging="2880"/>
    </w:pPr>
    <w:rPr>
      <w:rFonts w:ascii="Times New Roman" w:hAnsi="Times New Roman"/>
      <w:sz w:val="24"/>
      <w:szCs w:val="24"/>
    </w:rPr>
  </w:style>
  <w:style w:type="table" w:customStyle="1" w:styleId="TIAStyle">
    <w:name w:val="TIA Style"/>
    <w:basedOn w:val="LightList1"/>
    <w:uiPriority w:val="99"/>
    <w:rsid w:val="00D27B58"/>
    <w:rPr>
      <w:lang w:val="en-US" w:eastAsia="en-US"/>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blStylePr w:type="firstRow">
      <w:pPr>
        <w:spacing w:before="0" w:after="0"/>
      </w:pPr>
      <w:rPr>
        <w:rFonts w:cs="Times New Roman"/>
        <w:b/>
        <w:bCs/>
        <w:color w:val="FFFFFF"/>
      </w:rPr>
      <w:tblPr/>
      <w:tcPr>
        <w:tcBorders>
          <w:top w:val="single" w:sz="8" w:space="0" w:color="auto"/>
          <w:left w:val="single" w:sz="8" w:space="0" w:color="auto"/>
          <w:bottom w:val="nil"/>
          <w:right w:val="single" w:sz="8" w:space="0" w:color="auto"/>
          <w:insideH w:val="nil"/>
          <w:insideV w:val="single" w:sz="8" w:space="0" w:color="FFFFFF"/>
          <w:tl2br w:val="nil"/>
          <w:tr2bl w:val="nil"/>
        </w:tcBorders>
        <w:shd w:val="clear" w:color="auto" w:fill="000000"/>
      </w:tcPr>
    </w:tblStylePr>
    <w:tblStylePr w:type="lastRow">
      <w:pPr>
        <w:spacing w:before="0" w:after="0"/>
      </w:pPr>
      <w:rPr>
        <w:rFonts w:cs="Times New Roman"/>
        <w:b/>
        <w:bCs/>
      </w:rPr>
      <w:tblPr/>
      <w:tcPr>
        <w:tcBorders>
          <w:top w:val="double" w:sz="6" w:space="0" w:color="000000"/>
          <w:left w:val="single" w:sz="8" w:space="0" w:color="000000"/>
          <w:bottom w:val="single" w:sz="8" w:space="0" w:color="000000"/>
          <w:right w:val="single" w:sz="8" w:space="0" w:color="000000"/>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left w:val="single" w:sz="8" w:space="0" w:color="000000"/>
          <w:bottom w:val="single" w:sz="8" w:space="0" w:color="000000"/>
          <w:right w:val="single" w:sz="8" w:space="0" w:color="000000"/>
        </w:tcBorders>
      </w:tcPr>
    </w:tblStylePr>
    <w:tblStylePr w:type="band1Horz">
      <w:rPr>
        <w:rFonts w:cs="Times New Roman"/>
      </w:rPr>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1">
    <w:name w:val="Light List1"/>
    <w:uiPriority w:val="99"/>
    <w:rsid w:val="00D27B58"/>
    <w:rPr>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paragraph" w:customStyle="1" w:styleId="Body">
    <w:name w:val="Body"/>
    <w:uiPriority w:val="99"/>
    <w:rsid w:val="00D27B58"/>
    <w:pPr>
      <w:spacing w:before="120" w:after="240"/>
    </w:pPr>
    <w:rPr>
      <w:rFonts w:ascii="Century Schoolbook" w:hAnsi="Century Schoolbook"/>
      <w:szCs w:val="20"/>
      <w:lang w:val="en-US" w:eastAsia="en-US"/>
    </w:rPr>
  </w:style>
  <w:style w:type="paragraph" w:customStyle="1" w:styleId="Requirement">
    <w:name w:val="Requirement"/>
    <w:basedOn w:val="Normal"/>
    <w:uiPriority w:val="99"/>
    <w:rsid w:val="00D27B58"/>
    <w:pPr>
      <w:spacing w:before="0"/>
      <w:ind w:left="720" w:right="720"/>
      <w:jc w:val="left"/>
    </w:pPr>
    <w:rPr>
      <w:rFonts w:ascii="Franklin Gothic Book" w:hAnsi="Franklin Gothic Book" w:cs="Courier New"/>
      <w:sz w:val="24"/>
      <w:szCs w:val="24"/>
    </w:rPr>
  </w:style>
  <w:style w:type="paragraph" w:customStyle="1" w:styleId="CellBody">
    <w:name w:val="Cell Body"/>
    <w:uiPriority w:val="99"/>
    <w:rsid w:val="00D27B58"/>
    <w:pPr>
      <w:spacing w:before="120" w:after="120"/>
    </w:pPr>
    <w:rPr>
      <w:rFonts w:ascii="Century Schoolbook" w:hAnsi="Century Schoolbook"/>
      <w:szCs w:val="20"/>
      <w:lang w:val="en-US" w:eastAsia="en-US"/>
    </w:rPr>
  </w:style>
  <w:style w:type="paragraph" w:customStyle="1" w:styleId="blackten">
    <w:name w:val="blackten"/>
    <w:basedOn w:val="Normal"/>
    <w:uiPriority w:val="99"/>
    <w:rsid w:val="00D27B58"/>
    <w:pPr>
      <w:spacing w:before="100" w:beforeAutospacing="1" w:after="100" w:afterAutospacing="1"/>
      <w:jc w:val="left"/>
    </w:pPr>
    <w:rPr>
      <w:rFonts w:ascii="Times New Roman" w:hAnsi="Times New Roman"/>
      <w:sz w:val="24"/>
      <w:szCs w:val="24"/>
    </w:rPr>
  </w:style>
  <w:style w:type="paragraph" w:styleId="List">
    <w:name w:val="List"/>
    <w:basedOn w:val="Normal"/>
    <w:uiPriority w:val="99"/>
    <w:rsid w:val="00D27B58"/>
    <w:pPr>
      <w:spacing w:before="0" w:after="0"/>
      <w:ind w:left="360" w:hanging="360"/>
      <w:contextualSpacing/>
      <w:jc w:val="left"/>
    </w:pPr>
    <w:rPr>
      <w:rFonts w:ascii="Times New Roman" w:hAnsi="Times New Roman"/>
      <w:sz w:val="24"/>
      <w:szCs w:val="24"/>
    </w:rPr>
  </w:style>
  <w:style w:type="paragraph" w:customStyle="1" w:styleId="RequirementsList">
    <w:name w:val="Requirements List"/>
    <w:basedOn w:val="ListNumber"/>
    <w:uiPriority w:val="99"/>
    <w:rsid w:val="00D27B58"/>
    <w:pPr>
      <w:widowControl/>
      <w:numPr>
        <w:numId w:val="0"/>
      </w:numPr>
      <w:spacing w:before="120" w:after="120"/>
      <w:ind w:left="2160" w:hanging="1440"/>
    </w:pPr>
    <w:rPr>
      <w:rFonts w:ascii="Times New Roman" w:hAnsi="Times New Roman"/>
    </w:rPr>
  </w:style>
  <w:style w:type="paragraph" w:styleId="Revision">
    <w:name w:val="Revision"/>
    <w:hidden/>
    <w:uiPriority w:val="99"/>
    <w:semiHidden/>
    <w:rsid w:val="00D27B58"/>
    <w:rPr>
      <w:sz w:val="24"/>
      <w:szCs w:val="24"/>
      <w:lang w:val="en-US" w:eastAsia="en-US"/>
    </w:rPr>
  </w:style>
  <w:style w:type="paragraph" w:styleId="Index1">
    <w:name w:val="index 1"/>
    <w:basedOn w:val="Normal"/>
    <w:next w:val="Normal"/>
    <w:autoRedefine/>
    <w:uiPriority w:val="99"/>
    <w:rsid w:val="00674829"/>
    <w:pPr>
      <w:tabs>
        <w:tab w:val="left" w:pos="2160"/>
        <w:tab w:val="left" w:pos="2880"/>
        <w:tab w:val="left" w:pos="3600"/>
        <w:tab w:val="left" w:pos="4320"/>
        <w:tab w:val="left" w:pos="5040"/>
        <w:tab w:val="left" w:pos="5760"/>
      </w:tabs>
      <w:spacing w:before="0" w:after="0"/>
      <w:ind w:left="1440" w:hanging="1440"/>
      <w:jc w:val="left"/>
    </w:pPr>
    <w:rPr>
      <w:noProof/>
      <w:szCs w:val="24"/>
    </w:rPr>
  </w:style>
  <w:style w:type="character" w:customStyle="1" w:styleId="apple-converted-space">
    <w:name w:val="apple-converted-space"/>
    <w:basedOn w:val="DefaultParagraphFont"/>
    <w:rsid w:val="00FE3B01"/>
  </w:style>
  <w:style w:type="paragraph" w:customStyle="1" w:styleId="NO">
    <w:name w:val="NO"/>
    <w:basedOn w:val="Normal"/>
    <w:link w:val="NOChar"/>
    <w:qFormat/>
    <w:rsid w:val="008F0DDE"/>
    <w:pPr>
      <w:keepLines/>
      <w:spacing w:before="0" w:after="180"/>
      <w:ind w:left="1135" w:hanging="851"/>
      <w:jc w:val="left"/>
    </w:pPr>
    <w:rPr>
      <w:rFonts w:ascii="Times New Roman" w:hAnsi="Times New Roman"/>
      <w:lang w:val="en-GB"/>
    </w:rPr>
  </w:style>
  <w:style w:type="character" w:customStyle="1" w:styleId="NOChar">
    <w:name w:val="NO Char"/>
    <w:link w:val="NO"/>
    <w:locked/>
    <w:rsid w:val="008F0DDE"/>
    <w:rPr>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9522232">
      <w:bodyDiv w:val="1"/>
      <w:marLeft w:val="0"/>
      <w:marRight w:val="0"/>
      <w:marTop w:val="0"/>
      <w:marBottom w:val="0"/>
      <w:divBdr>
        <w:top w:val="none" w:sz="0" w:space="0" w:color="auto"/>
        <w:left w:val="none" w:sz="0" w:space="0" w:color="auto"/>
        <w:bottom w:val="none" w:sz="0" w:space="0" w:color="auto"/>
        <w:right w:val="none" w:sz="0" w:space="0" w:color="auto"/>
      </w:divBdr>
    </w:div>
    <w:div w:id="1912806324">
      <w:marLeft w:val="0"/>
      <w:marRight w:val="0"/>
      <w:marTop w:val="0"/>
      <w:marBottom w:val="0"/>
      <w:divBdr>
        <w:top w:val="none" w:sz="0" w:space="0" w:color="auto"/>
        <w:left w:val="none" w:sz="0" w:space="0" w:color="auto"/>
        <w:bottom w:val="none" w:sz="0" w:space="0" w:color="auto"/>
        <w:right w:val="none" w:sz="0" w:space="0" w:color="auto"/>
      </w:divBdr>
    </w:div>
    <w:div w:id="1912806325">
      <w:marLeft w:val="0"/>
      <w:marRight w:val="0"/>
      <w:marTop w:val="0"/>
      <w:marBottom w:val="0"/>
      <w:divBdr>
        <w:top w:val="none" w:sz="0" w:space="0" w:color="auto"/>
        <w:left w:val="none" w:sz="0" w:space="0" w:color="auto"/>
        <w:bottom w:val="none" w:sz="0" w:space="0" w:color="auto"/>
        <w:right w:val="none" w:sz="0" w:space="0" w:color="auto"/>
      </w:divBdr>
    </w:div>
    <w:div w:id="1912806326">
      <w:marLeft w:val="0"/>
      <w:marRight w:val="0"/>
      <w:marTop w:val="0"/>
      <w:marBottom w:val="0"/>
      <w:divBdr>
        <w:top w:val="none" w:sz="0" w:space="0" w:color="auto"/>
        <w:left w:val="none" w:sz="0" w:space="0" w:color="auto"/>
        <w:bottom w:val="none" w:sz="0" w:space="0" w:color="auto"/>
        <w:right w:val="none" w:sz="0" w:space="0" w:color="auto"/>
      </w:divBdr>
    </w:div>
    <w:div w:id="1912806327">
      <w:marLeft w:val="0"/>
      <w:marRight w:val="0"/>
      <w:marTop w:val="0"/>
      <w:marBottom w:val="0"/>
      <w:divBdr>
        <w:top w:val="none" w:sz="0" w:space="0" w:color="auto"/>
        <w:left w:val="none" w:sz="0" w:space="0" w:color="auto"/>
        <w:bottom w:val="none" w:sz="0" w:space="0" w:color="auto"/>
        <w:right w:val="none" w:sz="0" w:space="0" w:color="auto"/>
      </w:divBdr>
    </w:div>
    <w:div w:id="1912806328">
      <w:marLeft w:val="0"/>
      <w:marRight w:val="0"/>
      <w:marTop w:val="0"/>
      <w:marBottom w:val="0"/>
      <w:divBdr>
        <w:top w:val="none" w:sz="0" w:space="0" w:color="auto"/>
        <w:left w:val="none" w:sz="0" w:space="0" w:color="auto"/>
        <w:bottom w:val="none" w:sz="0" w:space="0" w:color="auto"/>
        <w:right w:val="none" w:sz="0" w:space="0" w:color="auto"/>
      </w:divBdr>
    </w:div>
    <w:div w:id="1912806329">
      <w:marLeft w:val="0"/>
      <w:marRight w:val="0"/>
      <w:marTop w:val="0"/>
      <w:marBottom w:val="0"/>
      <w:divBdr>
        <w:top w:val="none" w:sz="0" w:space="0" w:color="auto"/>
        <w:left w:val="none" w:sz="0" w:space="0" w:color="auto"/>
        <w:bottom w:val="none" w:sz="0" w:space="0" w:color="auto"/>
        <w:right w:val="none" w:sz="0" w:space="0" w:color="auto"/>
      </w:divBdr>
    </w:div>
    <w:div w:id="1912806330">
      <w:marLeft w:val="0"/>
      <w:marRight w:val="0"/>
      <w:marTop w:val="0"/>
      <w:marBottom w:val="0"/>
      <w:divBdr>
        <w:top w:val="none" w:sz="0" w:space="0" w:color="auto"/>
        <w:left w:val="none" w:sz="0" w:space="0" w:color="auto"/>
        <w:bottom w:val="none" w:sz="0" w:space="0" w:color="auto"/>
        <w:right w:val="none" w:sz="0" w:space="0" w:color="auto"/>
      </w:divBdr>
    </w:div>
    <w:div w:id="19128063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0F1BE0C-AA51-4879-BB0B-448B48D0F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6216</Words>
  <Characters>35434</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2016-04-04T18:54:00Z</dcterms:created>
  <dcterms:modified xsi:type="dcterms:W3CDTF">2016-04-04T18:54:00Z</dcterms:modified>
</cp:coreProperties>
</file>